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3F9B0" w14:textId="77777777" w:rsidR="003A7289" w:rsidRDefault="007C44D1">
      <w:pPr>
        <w:spacing w:after="60"/>
        <w:jc w:val="center"/>
      </w:pPr>
      <w:r>
        <w:rPr>
          <w:b/>
          <w:bCs/>
          <w:color w:val="2E75B6"/>
          <w:sz w:val="18"/>
          <w:szCs w:val="18"/>
        </w:rPr>
        <w:t>STICHTING CORDAID · IRAQ PROGRAMME · PR_2026_040</w:t>
      </w:r>
    </w:p>
    <w:p w14:paraId="7EFEB12C" w14:textId="77777777" w:rsidR="003A7289" w:rsidRDefault="007C44D1">
      <w:pPr>
        <w:spacing w:after="80"/>
        <w:jc w:val="center"/>
      </w:pPr>
      <w:r>
        <w:rPr>
          <w:b/>
          <w:bCs/>
          <w:color w:val="1F4E79"/>
          <w:sz w:val="36"/>
          <w:szCs w:val="36"/>
        </w:rPr>
        <w:t>REQUEST FOR PROPOSALS</w:t>
      </w:r>
    </w:p>
    <w:p w14:paraId="0BDFD5D4" w14:textId="77777777" w:rsidR="003A7289" w:rsidRDefault="007C44D1">
      <w:pPr>
        <w:spacing w:after="80"/>
        <w:jc w:val="center"/>
      </w:pPr>
      <w:r>
        <w:rPr>
          <w:b/>
          <w:bCs/>
          <w:color w:val="1F4E79"/>
          <w:sz w:val="26"/>
          <w:szCs w:val="26"/>
        </w:rPr>
        <w:t>INCEPTION PHASE — BASELINE ASSESSMENT CONSULTANCY</w:t>
      </w:r>
    </w:p>
    <w:p w14:paraId="251AEEC6" w14:textId="77777777" w:rsidR="003A7289" w:rsidRDefault="007C44D1">
      <w:pPr>
        <w:spacing w:after="60"/>
        <w:jc w:val="center"/>
      </w:pPr>
      <w:r>
        <w:rPr>
          <w:i/>
          <w:iCs/>
          <w:color w:val="404040"/>
        </w:rPr>
        <w:t>CBO-CRA Assessment · 10-Standard OD Assessment · Institutional Improvement Plans · OD Action Plans</w:t>
      </w:r>
    </w:p>
    <w:p w14:paraId="1546E3B8" w14:textId="6DD45070" w:rsidR="003A7289" w:rsidRDefault="003A7289">
      <w:pPr>
        <w:spacing w:after="200"/>
        <w:jc w:val="cente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11"/>
        <w:gridCol w:w="7049"/>
      </w:tblGrid>
      <w:tr w:rsidR="003A7289" w14:paraId="5D20E4A5" w14:textId="77777777">
        <w:tblPrEx>
          <w:tblCellMar>
            <w:top w:w="0" w:type="dxa"/>
            <w:bottom w:w="0" w:type="dxa"/>
          </w:tblCellMar>
        </w:tblPrEx>
        <w:tc>
          <w:tcPr>
            <w:tcW w:w="0" w:type="auto"/>
            <w:gridSpan w:val="2"/>
            <w:tcBorders>
              <w:top w:val="single" w:sz="4" w:space="0" w:color="CCCCCC"/>
              <w:left w:val="single" w:sz="4" w:space="0" w:color="CCCCCC"/>
              <w:bottom w:val="single" w:sz="4" w:space="0" w:color="CCCCCC"/>
              <w:right w:val="single" w:sz="4" w:space="0" w:color="CCCCCC"/>
            </w:tcBorders>
            <w:shd w:val="clear" w:color="auto" w:fill="1F4E79"/>
            <w:tcMar>
              <w:top w:w="80" w:type="dxa"/>
              <w:left w:w="100" w:type="dxa"/>
              <w:bottom w:w="80" w:type="dxa"/>
              <w:right w:w="100" w:type="dxa"/>
            </w:tcMar>
          </w:tcPr>
          <w:p w14:paraId="5B9ACFC0" w14:textId="77777777" w:rsidR="003A7289" w:rsidRDefault="007C44D1">
            <w:r>
              <w:rPr>
                <w:b/>
                <w:bCs/>
                <w:color w:val="FFFFFF"/>
                <w:sz w:val="18"/>
                <w:szCs w:val="18"/>
              </w:rPr>
              <w:t>TENDER OVERVIEW</w:t>
            </w:r>
          </w:p>
        </w:tc>
      </w:tr>
      <w:tr w:rsidR="003A7289" w14:paraId="0DA3D16B" w14:textId="77777777">
        <w:tblPrEx>
          <w:tblCellMar>
            <w:top w:w="0" w:type="dxa"/>
            <w:bottom w:w="0" w:type="dxa"/>
          </w:tblCellMar>
        </w:tblPrEx>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51F07D5C" w14:textId="77777777" w:rsidR="003A7289" w:rsidRDefault="007C44D1">
            <w:r>
              <w:rPr>
                <w:color w:val="000000"/>
                <w:sz w:val="18"/>
                <w:szCs w:val="18"/>
              </w:rPr>
              <w:t>Reference Number</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80" w:type="dxa"/>
              <w:left w:w="100" w:type="dxa"/>
              <w:bottom w:w="80" w:type="dxa"/>
              <w:right w:w="100" w:type="dxa"/>
            </w:tcMar>
          </w:tcPr>
          <w:p w14:paraId="12061016" w14:textId="77777777" w:rsidR="003A7289" w:rsidRDefault="007C44D1">
            <w:r>
              <w:rPr>
                <w:color w:val="000000"/>
                <w:sz w:val="18"/>
                <w:szCs w:val="18"/>
              </w:rPr>
              <w:t>PR_2026_040</w:t>
            </w:r>
          </w:p>
        </w:tc>
      </w:tr>
      <w:tr w:rsidR="003A7289" w14:paraId="0A1E2E38" w14:textId="77777777">
        <w:tblPrEx>
          <w:tblCellMar>
            <w:top w:w="0" w:type="dxa"/>
            <w:bottom w:w="0" w:type="dxa"/>
          </w:tblCellMar>
        </w:tblPrEx>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60A5BCE7" w14:textId="77777777" w:rsidR="003A7289" w:rsidRDefault="007C44D1">
            <w:r>
              <w:rPr>
                <w:color w:val="000000"/>
                <w:sz w:val="18"/>
                <w:szCs w:val="18"/>
              </w:rPr>
              <w:t>Contracting Authority</w:t>
            </w:r>
          </w:p>
        </w:tc>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514CCB40" w14:textId="77777777" w:rsidR="003A7289" w:rsidRDefault="007C44D1">
            <w:r>
              <w:rPr>
                <w:color w:val="000000"/>
                <w:sz w:val="18"/>
                <w:szCs w:val="18"/>
              </w:rPr>
              <w:t>Stichting Cordaid — Iraq Programme</w:t>
            </w:r>
          </w:p>
        </w:tc>
      </w:tr>
      <w:tr w:rsidR="003A7289" w14:paraId="02D74EFC" w14:textId="77777777">
        <w:tblPrEx>
          <w:tblCellMar>
            <w:top w:w="0" w:type="dxa"/>
            <w:bottom w:w="0" w:type="dxa"/>
          </w:tblCellMar>
        </w:tblPrEx>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42DFD743" w14:textId="77777777" w:rsidR="003A7289" w:rsidRDefault="007C44D1">
            <w:r>
              <w:rPr>
                <w:color w:val="000000"/>
                <w:sz w:val="18"/>
                <w:szCs w:val="18"/>
              </w:rPr>
              <w:t>Assignment Scope</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80" w:type="dxa"/>
              <w:left w:w="100" w:type="dxa"/>
              <w:bottom w:w="80" w:type="dxa"/>
              <w:right w:w="100" w:type="dxa"/>
            </w:tcMar>
          </w:tcPr>
          <w:p w14:paraId="2051F2AB" w14:textId="77777777" w:rsidR="003A7289" w:rsidRDefault="007C44D1">
            <w:r>
              <w:rPr>
                <w:color w:val="000000"/>
                <w:sz w:val="18"/>
                <w:szCs w:val="18"/>
              </w:rPr>
              <w:t>(1) CBO-CRA Capacity &amp; Risk Assessment  ·  (2) OD 10-Standard Assessment  ·  (3) IIPs &amp; OD Action Plans</w:t>
            </w:r>
          </w:p>
        </w:tc>
      </w:tr>
      <w:tr w:rsidR="003A7289" w14:paraId="7AC4BDA1" w14:textId="77777777">
        <w:tblPrEx>
          <w:tblCellMar>
            <w:top w:w="0" w:type="dxa"/>
            <w:bottom w:w="0" w:type="dxa"/>
          </w:tblCellMar>
        </w:tblPrEx>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18FDCA41" w14:textId="77777777" w:rsidR="003A7289" w:rsidRDefault="007C44D1">
            <w:r>
              <w:rPr>
                <w:color w:val="000000"/>
                <w:sz w:val="18"/>
                <w:szCs w:val="18"/>
              </w:rPr>
              <w:t>Enrolled CSOs</w:t>
            </w:r>
          </w:p>
        </w:tc>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5B44D5A3" w14:textId="77777777" w:rsidR="003A7289" w:rsidRDefault="007C44D1">
            <w:r>
              <w:rPr>
                <w:color w:val="000000"/>
                <w:sz w:val="18"/>
                <w:szCs w:val="18"/>
              </w:rPr>
              <w:t>80 Organizations — 20 per Governorate</w:t>
            </w:r>
          </w:p>
        </w:tc>
      </w:tr>
      <w:tr w:rsidR="003A7289" w14:paraId="40B96E03" w14:textId="77777777">
        <w:tblPrEx>
          <w:tblCellMar>
            <w:top w:w="0" w:type="dxa"/>
            <w:bottom w:w="0" w:type="dxa"/>
          </w:tblCellMar>
        </w:tblPrEx>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68ABCD83" w14:textId="77777777" w:rsidR="003A7289" w:rsidRDefault="007C44D1">
            <w:r>
              <w:rPr>
                <w:color w:val="000000"/>
                <w:sz w:val="18"/>
                <w:szCs w:val="18"/>
              </w:rPr>
              <w:t>CSO Typology</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80" w:type="dxa"/>
              <w:left w:w="100" w:type="dxa"/>
              <w:bottom w:w="80" w:type="dxa"/>
              <w:right w:w="100" w:type="dxa"/>
            </w:tcMar>
          </w:tcPr>
          <w:p w14:paraId="21F7F687" w14:textId="77777777" w:rsidR="003A7289" w:rsidRDefault="007C44D1">
            <w:r>
              <w:rPr>
                <w:color w:val="000000"/>
                <w:sz w:val="18"/>
                <w:szCs w:val="18"/>
              </w:rPr>
              <w:t>Category A (Established NGO) · Category B (Growing CBO) · Category C (Emerging CBO) — defined in Section 3.1</w:t>
            </w:r>
          </w:p>
        </w:tc>
      </w:tr>
      <w:tr w:rsidR="003A7289" w14:paraId="6D72ACD5" w14:textId="77777777">
        <w:tblPrEx>
          <w:tblCellMar>
            <w:top w:w="0" w:type="dxa"/>
            <w:bottom w:w="0" w:type="dxa"/>
          </w:tblCellMar>
        </w:tblPrEx>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24BE422E" w14:textId="77777777" w:rsidR="003A7289" w:rsidRDefault="007C44D1">
            <w:r>
              <w:rPr>
                <w:color w:val="000000"/>
                <w:sz w:val="18"/>
                <w:szCs w:val="18"/>
              </w:rPr>
              <w:t>Assignment Type</w:t>
            </w:r>
          </w:p>
        </w:tc>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31FDB76D" w14:textId="77777777" w:rsidR="003A7289" w:rsidRDefault="007C44D1">
            <w:r>
              <w:rPr>
                <w:color w:val="000000"/>
                <w:sz w:val="18"/>
                <w:szCs w:val="18"/>
              </w:rPr>
              <w:t>Baseline Assessment — Primary Field Visit + Remote Validation Cycle</w:t>
            </w:r>
          </w:p>
        </w:tc>
      </w:tr>
      <w:tr w:rsidR="003A7289" w14:paraId="3271D605" w14:textId="77777777">
        <w:tblPrEx>
          <w:tblCellMar>
            <w:top w:w="0" w:type="dxa"/>
            <w:bottom w:w="0" w:type="dxa"/>
          </w:tblCellMar>
        </w:tblPrEx>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635D5838" w14:textId="77777777" w:rsidR="003A7289" w:rsidRDefault="007C44D1">
            <w:r>
              <w:rPr>
                <w:color w:val="000000"/>
                <w:sz w:val="18"/>
                <w:szCs w:val="18"/>
              </w:rPr>
              <w:t>Assignment Duration</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80" w:type="dxa"/>
              <w:left w:w="100" w:type="dxa"/>
              <w:bottom w:w="80" w:type="dxa"/>
              <w:right w:w="100" w:type="dxa"/>
            </w:tcMar>
          </w:tcPr>
          <w:p w14:paraId="0F0E4B77" w14:textId="77777777" w:rsidR="003A7289" w:rsidRDefault="007C44D1">
            <w:r>
              <w:rPr>
                <w:color w:val="000000"/>
                <w:sz w:val="18"/>
                <w:szCs w:val="18"/>
              </w:rPr>
              <w:t>2 months │ 15 June – 15 August 2026</w:t>
            </w:r>
          </w:p>
        </w:tc>
      </w:tr>
      <w:tr w:rsidR="003A7289" w14:paraId="428A60DD" w14:textId="77777777">
        <w:tblPrEx>
          <w:tblCellMar>
            <w:top w:w="0" w:type="dxa"/>
            <w:bottom w:w="0" w:type="dxa"/>
          </w:tblCellMar>
        </w:tblPrEx>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542C43B9" w14:textId="77777777" w:rsidR="003A7289" w:rsidRDefault="007C44D1">
            <w:r>
              <w:rPr>
                <w:color w:val="000000"/>
                <w:sz w:val="18"/>
                <w:szCs w:val="18"/>
              </w:rPr>
              <w:t>Target Governorates</w:t>
            </w:r>
          </w:p>
        </w:tc>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412EFC1B" w14:textId="77777777" w:rsidR="003A7289" w:rsidRDefault="007C44D1">
            <w:r>
              <w:rPr>
                <w:color w:val="000000"/>
                <w:sz w:val="18"/>
                <w:szCs w:val="18"/>
              </w:rPr>
              <w:t>Baghdad  ·  Erbil  ·  Basra  ·  Mosul / Ninawa</w:t>
            </w:r>
          </w:p>
        </w:tc>
      </w:tr>
      <w:tr w:rsidR="003A7289" w14:paraId="5CB6F66C" w14:textId="77777777">
        <w:tblPrEx>
          <w:tblCellMar>
            <w:top w:w="0" w:type="dxa"/>
            <w:bottom w:w="0" w:type="dxa"/>
          </w:tblCellMar>
        </w:tblPrEx>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51B2DBF2" w14:textId="77777777" w:rsidR="003A7289" w:rsidRDefault="007C44D1">
            <w:r>
              <w:rPr>
                <w:color w:val="000000"/>
                <w:sz w:val="18"/>
                <w:szCs w:val="18"/>
              </w:rPr>
              <w:t>Logistical Responsibility</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80" w:type="dxa"/>
              <w:left w:w="100" w:type="dxa"/>
              <w:bottom w:w="80" w:type="dxa"/>
              <w:right w:w="100" w:type="dxa"/>
            </w:tcMar>
          </w:tcPr>
          <w:p w14:paraId="55ACAEB3" w14:textId="77777777" w:rsidR="003A7289" w:rsidRDefault="007C44D1">
            <w:r>
              <w:rPr>
                <w:color w:val="000000"/>
                <w:sz w:val="18"/>
                <w:szCs w:val="18"/>
              </w:rPr>
              <w:t>CONTRACTOR — Cordaid does NOT cover transportation, accommodation, or per diems</w:t>
            </w:r>
          </w:p>
        </w:tc>
      </w:tr>
      <w:tr w:rsidR="003A7289" w14:paraId="48C4DF02" w14:textId="77777777">
        <w:tblPrEx>
          <w:tblCellMar>
            <w:top w:w="0" w:type="dxa"/>
            <w:bottom w:w="0" w:type="dxa"/>
          </w:tblCellMar>
        </w:tblPrEx>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72186E90" w14:textId="77777777" w:rsidR="003A7289" w:rsidRDefault="007C44D1">
            <w:r>
              <w:rPr>
                <w:color w:val="000000"/>
                <w:sz w:val="18"/>
                <w:szCs w:val="18"/>
              </w:rPr>
              <w:t>Publication Date</w:t>
            </w:r>
          </w:p>
        </w:tc>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2E5688A5" w14:textId="17AE4AA0" w:rsidR="003A7289" w:rsidRDefault="007C44D1">
            <w:r>
              <w:rPr>
                <w:color w:val="000000"/>
                <w:sz w:val="18"/>
                <w:szCs w:val="18"/>
              </w:rPr>
              <w:t>2</w:t>
            </w:r>
            <w:r w:rsidR="009470E5">
              <w:rPr>
                <w:color w:val="000000"/>
                <w:sz w:val="18"/>
                <w:szCs w:val="18"/>
              </w:rPr>
              <w:t>6</w:t>
            </w:r>
            <w:r>
              <w:rPr>
                <w:color w:val="000000"/>
                <w:sz w:val="18"/>
                <w:szCs w:val="18"/>
              </w:rPr>
              <w:t xml:space="preserve"> May 2026</w:t>
            </w:r>
          </w:p>
        </w:tc>
      </w:tr>
      <w:tr w:rsidR="003A7289" w14:paraId="1A1A18A6" w14:textId="77777777">
        <w:tblPrEx>
          <w:tblCellMar>
            <w:top w:w="0" w:type="dxa"/>
            <w:bottom w:w="0" w:type="dxa"/>
          </w:tblCellMar>
        </w:tblPrEx>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43AC2AFD" w14:textId="77777777" w:rsidR="003A7289" w:rsidRDefault="007C44D1">
            <w:r>
              <w:rPr>
                <w:color w:val="000000"/>
                <w:sz w:val="18"/>
                <w:szCs w:val="18"/>
              </w:rPr>
              <w:t>Clarification Deadline</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80" w:type="dxa"/>
              <w:left w:w="100" w:type="dxa"/>
              <w:bottom w:w="80" w:type="dxa"/>
              <w:right w:w="100" w:type="dxa"/>
            </w:tcMar>
          </w:tcPr>
          <w:p w14:paraId="3EFA0EE4" w14:textId="77777777" w:rsidR="003A7289" w:rsidRDefault="007C44D1">
            <w:r>
              <w:rPr>
                <w:color w:val="000000"/>
                <w:sz w:val="18"/>
                <w:szCs w:val="18"/>
              </w:rPr>
              <w:t>03 June 2026 │ 17:00 Baghdad Time (GMT+3)</w:t>
            </w:r>
          </w:p>
        </w:tc>
      </w:tr>
      <w:tr w:rsidR="003A7289" w14:paraId="6369E39D" w14:textId="77777777">
        <w:tblPrEx>
          <w:tblCellMar>
            <w:top w:w="0" w:type="dxa"/>
            <w:bottom w:w="0" w:type="dxa"/>
          </w:tblCellMar>
        </w:tblPrEx>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76304748" w14:textId="77777777" w:rsidR="003A7289" w:rsidRDefault="007C44D1">
            <w:r>
              <w:rPr>
                <w:color w:val="000000"/>
                <w:sz w:val="18"/>
                <w:szCs w:val="18"/>
              </w:rPr>
              <w:t>Q&amp;A Responses Issued</w:t>
            </w:r>
          </w:p>
        </w:tc>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352B9117" w14:textId="77777777" w:rsidR="003A7289" w:rsidRDefault="007C44D1">
            <w:r>
              <w:rPr>
                <w:color w:val="000000"/>
                <w:sz w:val="18"/>
                <w:szCs w:val="18"/>
              </w:rPr>
              <w:t>06 June 2026</w:t>
            </w:r>
          </w:p>
        </w:tc>
      </w:tr>
      <w:tr w:rsidR="003A7289" w14:paraId="1849EF42" w14:textId="77777777">
        <w:tblPrEx>
          <w:tblCellMar>
            <w:top w:w="0" w:type="dxa"/>
            <w:bottom w:w="0" w:type="dxa"/>
          </w:tblCellMar>
        </w:tblPrEx>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704DEA14" w14:textId="77777777" w:rsidR="003A7289" w:rsidRDefault="007C44D1">
            <w:r>
              <w:rPr>
                <w:color w:val="000000"/>
                <w:sz w:val="18"/>
                <w:szCs w:val="18"/>
              </w:rPr>
              <w:t>Proposal Submission Deadline</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80" w:type="dxa"/>
              <w:left w:w="100" w:type="dxa"/>
              <w:bottom w:w="80" w:type="dxa"/>
              <w:right w:w="100" w:type="dxa"/>
            </w:tcMar>
          </w:tcPr>
          <w:p w14:paraId="7819FE9E" w14:textId="77777777" w:rsidR="003A7289" w:rsidRDefault="007C44D1">
            <w:r>
              <w:rPr>
                <w:color w:val="000000"/>
                <w:sz w:val="18"/>
                <w:szCs w:val="18"/>
              </w:rPr>
              <w:t>10 June 2026 │ 17:00 Baghdad Time (GMT+3)</w:t>
            </w:r>
          </w:p>
        </w:tc>
      </w:tr>
      <w:tr w:rsidR="003A7289" w14:paraId="44D98BBD" w14:textId="77777777">
        <w:tblPrEx>
          <w:tblCellMar>
            <w:top w:w="0" w:type="dxa"/>
            <w:bottom w:w="0" w:type="dxa"/>
          </w:tblCellMar>
        </w:tblPrEx>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676C7431" w14:textId="77777777" w:rsidR="003A7289" w:rsidRDefault="007C44D1">
            <w:r>
              <w:rPr>
                <w:color w:val="000000"/>
                <w:sz w:val="18"/>
                <w:szCs w:val="18"/>
              </w:rPr>
              <w:t>Contract Award</w:t>
            </w:r>
          </w:p>
        </w:tc>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46B26500" w14:textId="77777777" w:rsidR="003A7289" w:rsidRDefault="007C44D1">
            <w:r>
              <w:rPr>
                <w:color w:val="000000"/>
                <w:sz w:val="18"/>
                <w:szCs w:val="18"/>
              </w:rPr>
              <w:t>13 June 2026</w:t>
            </w:r>
          </w:p>
        </w:tc>
      </w:tr>
      <w:tr w:rsidR="003A7289" w14:paraId="4DADAC3B" w14:textId="77777777">
        <w:tblPrEx>
          <w:tblCellMar>
            <w:top w:w="0" w:type="dxa"/>
            <w:bottom w:w="0" w:type="dxa"/>
          </w:tblCellMar>
        </w:tblPrEx>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68D2AA39" w14:textId="77777777" w:rsidR="003A7289" w:rsidRDefault="007C44D1">
            <w:r>
              <w:rPr>
                <w:color w:val="000000"/>
                <w:sz w:val="18"/>
                <w:szCs w:val="18"/>
              </w:rPr>
              <w:t>Assignment Start</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80" w:type="dxa"/>
              <w:left w:w="100" w:type="dxa"/>
              <w:bottom w:w="80" w:type="dxa"/>
              <w:right w:w="100" w:type="dxa"/>
            </w:tcMar>
          </w:tcPr>
          <w:p w14:paraId="74D9415E" w14:textId="77777777" w:rsidR="003A7289" w:rsidRDefault="007C44D1">
            <w:r>
              <w:rPr>
                <w:color w:val="000000"/>
                <w:sz w:val="18"/>
                <w:szCs w:val="18"/>
              </w:rPr>
              <w:t>15 June 2026</w:t>
            </w:r>
          </w:p>
        </w:tc>
      </w:tr>
      <w:tr w:rsidR="003A7289" w14:paraId="608C4918" w14:textId="77777777">
        <w:tblPrEx>
          <w:tblCellMar>
            <w:top w:w="0" w:type="dxa"/>
            <w:bottom w:w="0" w:type="dxa"/>
          </w:tblCellMar>
        </w:tblPrEx>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1AB541A8" w14:textId="77777777" w:rsidR="003A7289" w:rsidRDefault="007C44D1">
            <w:r>
              <w:rPr>
                <w:color w:val="000000"/>
                <w:sz w:val="18"/>
                <w:szCs w:val="18"/>
              </w:rPr>
              <w:t>Calibration &amp; Pilot Week</w:t>
            </w:r>
          </w:p>
        </w:tc>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36A484ED" w14:textId="77777777" w:rsidR="003A7289" w:rsidRDefault="007C44D1">
            <w:r>
              <w:rPr>
                <w:color w:val="000000"/>
                <w:sz w:val="18"/>
                <w:szCs w:val="18"/>
              </w:rPr>
              <w:t>23–27 June 2026 — mandatory pre-fieldwork calibration (see Section 3.2)</w:t>
            </w:r>
          </w:p>
        </w:tc>
      </w:tr>
      <w:tr w:rsidR="003A7289" w14:paraId="1C915D5D" w14:textId="77777777">
        <w:tblPrEx>
          <w:tblCellMar>
            <w:top w:w="0" w:type="dxa"/>
            <w:bottom w:w="0" w:type="dxa"/>
          </w:tblCellMar>
        </w:tblPrEx>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00DD0520" w14:textId="77777777" w:rsidR="003A7289" w:rsidRDefault="007C44D1">
            <w:r>
              <w:rPr>
                <w:color w:val="000000"/>
                <w:sz w:val="18"/>
                <w:szCs w:val="18"/>
              </w:rPr>
              <w:t>Fieldwork Period</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80" w:type="dxa"/>
              <w:left w:w="100" w:type="dxa"/>
              <w:bottom w:w="80" w:type="dxa"/>
              <w:right w:w="100" w:type="dxa"/>
            </w:tcMar>
          </w:tcPr>
          <w:p w14:paraId="3A1A4337" w14:textId="77777777" w:rsidR="003A7289" w:rsidRDefault="007C44D1">
            <w:r>
              <w:rPr>
                <w:color w:val="000000"/>
                <w:sz w:val="18"/>
                <w:szCs w:val="18"/>
              </w:rPr>
              <w:t>30 June – 25 July 2026</w:t>
            </w:r>
          </w:p>
        </w:tc>
      </w:tr>
      <w:tr w:rsidR="003A7289" w14:paraId="1A4EBFBB" w14:textId="77777777">
        <w:tblPrEx>
          <w:tblCellMar>
            <w:top w:w="0" w:type="dxa"/>
            <w:bottom w:w="0" w:type="dxa"/>
          </w:tblCellMar>
        </w:tblPrEx>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0FB78990" w14:textId="77777777" w:rsidR="003A7289" w:rsidRDefault="007C44D1">
            <w:r>
              <w:rPr>
                <w:color w:val="000000"/>
                <w:sz w:val="18"/>
                <w:szCs w:val="18"/>
              </w:rPr>
              <w:t>Assignment End (Hard Deadline)</w:t>
            </w:r>
          </w:p>
        </w:tc>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0F250573" w14:textId="77777777" w:rsidR="003A7289" w:rsidRDefault="007C44D1">
            <w:r>
              <w:rPr>
                <w:color w:val="000000"/>
                <w:sz w:val="18"/>
                <w:szCs w:val="18"/>
              </w:rPr>
              <w:t>15 August 2026  —  No extensions permitted except force majeure (Section 6.6)</w:t>
            </w:r>
          </w:p>
        </w:tc>
      </w:tr>
      <w:tr w:rsidR="003A7289" w14:paraId="4A669373" w14:textId="77777777">
        <w:tblPrEx>
          <w:tblCellMar>
            <w:top w:w="0" w:type="dxa"/>
            <w:bottom w:w="0" w:type="dxa"/>
          </w:tblCellMar>
        </w:tblPrEx>
        <w:tc>
          <w:tcPr>
            <w:tcW w:w="0" w:type="auto"/>
            <w:tcBorders>
              <w:top w:val="single" w:sz="4" w:space="0" w:color="AAAAAA"/>
              <w:left w:val="single" w:sz="4" w:space="0" w:color="AAAAAA"/>
              <w:bottom w:val="single" w:sz="4" w:space="0" w:color="AAAAAA"/>
              <w:right w:val="single" w:sz="4" w:space="0" w:color="AAAAAA"/>
            </w:tcBorders>
            <w:shd w:val="clear" w:color="auto" w:fill="EBF3FB"/>
            <w:tcMar>
              <w:top w:w="80" w:type="dxa"/>
              <w:left w:w="100" w:type="dxa"/>
              <w:bottom w:w="80" w:type="dxa"/>
              <w:right w:w="100" w:type="dxa"/>
            </w:tcMar>
          </w:tcPr>
          <w:p w14:paraId="5A1E3030" w14:textId="77777777" w:rsidR="003A7289" w:rsidRDefault="007C44D1">
            <w:r>
              <w:rPr>
                <w:color w:val="000000"/>
                <w:sz w:val="18"/>
                <w:szCs w:val="18"/>
              </w:rPr>
              <w:t>Language of Proposals</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80" w:type="dxa"/>
              <w:left w:w="100" w:type="dxa"/>
              <w:bottom w:w="80" w:type="dxa"/>
              <w:right w:w="100" w:type="dxa"/>
            </w:tcMar>
          </w:tcPr>
          <w:p w14:paraId="532B97AC" w14:textId="77777777" w:rsidR="003A7289" w:rsidRDefault="007C44D1">
            <w:r>
              <w:rPr>
                <w:color w:val="000000"/>
                <w:sz w:val="18"/>
                <w:szCs w:val="18"/>
              </w:rPr>
              <w:t>English (Arabic field documents accepted with English summary)</w:t>
            </w:r>
          </w:p>
        </w:tc>
      </w:tr>
    </w:tbl>
    <w:p w14:paraId="5C33872E"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09EC5D84" w14:textId="77777777">
        <w:tblPrEx>
          <w:tblCellMar>
            <w:top w:w="0" w:type="dxa"/>
            <w:bottom w:w="0" w:type="dxa"/>
          </w:tblCellMar>
        </w:tblPrEx>
        <w:tc>
          <w:tcPr>
            <w:tcW w:w="0" w:type="auto"/>
            <w:tcBorders>
              <w:top w:val="single" w:sz="6" w:space="0" w:color="C00000"/>
              <w:left w:val="single" w:sz="6" w:space="0" w:color="C00000"/>
              <w:bottom w:val="single" w:sz="6" w:space="0" w:color="C00000"/>
              <w:right w:val="single" w:sz="6" w:space="0" w:color="C00000"/>
            </w:tcBorders>
            <w:shd w:val="clear" w:color="auto" w:fill="FFF2CC"/>
            <w:tcMar>
              <w:top w:w="100" w:type="dxa"/>
              <w:left w:w="140" w:type="dxa"/>
              <w:bottom w:w="100" w:type="dxa"/>
              <w:right w:w="140" w:type="dxa"/>
            </w:tcMar>
          </w:tcPr>
          <w:p w14:paraId="3FD5D8D6" w14:textId="77777777" w:rsidR="003A7289" w:rsidRDefault="007C44D1">
            <w:r>
              <w:rPr>
                <w:b/>
                <w:bCs/>
                <w:color w:val="C00000"/>
                <w:sz w:val="21"/>
                <w:szCs w:val="21"/>
              </w:rPr>
              <w:t>⚠</w:t>
            </w:r>
            <w:r>
              <w:rPr>
                <w:b/>
                <w:bCs/>
                <w:color w:val="C00000"/>
                <w:sz w:val="21"/>
                <w:szCs w:val="21"/>
              </w:rPr>
              <w:t xml:space="preserve">  </w:t>
            </w:r>
            <w:r>
              <w:rPr>
                <w:b/>
                <w:bCs/>
                <w:color w:val="000000"/>
              </w:rPr>
              <w:t>HARD DEADLINE: The assignment must be fully completed and all deliverables accepted by 15 August 2026. No extension will be granted except under the documented force majeure provisions of Section 6.6.</w:t>
            </w:r>
          </w:p>
        </w:tc>
      </w:tr>
    </w:tbl>
    <w:p w14:paraId="4BCC4747"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3A413516" w14:textId="77777777">
        <w:tblPrEx>
          <w:tblCellMar>
            <w:top w:w="0" w:type="dxa"/>
            <w:bottom w:w="0" w:type="dxa"/>
          </w:tblCellMar>
        </w:tblPrEx>
        <w:tc>
          <w:tcPr>
            <w:tcW w:w="0" w:type="auto"/>
            <w:tcBorders>
              <w:top w:val="single" w:sz="6" w:space="0" w:color="2E75B6"/>
              <w:left w:val="single" w:sz="6" w:space="0" w:color="2E75B6"/>
              <w:bottom w:val="single" w:sz="6" w:space="0" w:color="2E75B6"/>
              <w:right w:val="single" w:sz="6" w:space="0" w:color="2E75B6"/>
            </w:tcBorders>
            <w:shd w:val="clear" w:color="auto" w:fill="DEEAF1"/>
            <w:tcMar>
              <w:top w:w="100" w:type="dxa"/>
              <w:left w:w="140" w:type="dxa"/>
              <w:bottom w:w="100" w:type="dxa"/>
              <w:right w:w="140" w:type="dxa"/>
            </w:tcMar>
          </w:tcPr>
          <w:p w14:paraId="76D73CB7" w14:textId="77777777" w:rsidR="003A7289" w:rsidRDefault="007C44D1">
            <w:r>
              <w:rPr>
                <w:b/>
                <w:bCs/>
                <w:color w:val="2E75B6"/>
                <w:sz w:val="21"/>
                <w:szCs w:val="21"/>
              </w:rPr>
              <w:t>ℹ</w:t>
            </w:r>
            <w:r>
              <w:rPr>
                <w:b/>
                <w:bCs/>
                <w:color w:val="2E75B6"/>
                <w:sz w:val="21"/>
                <w:szCs w:val="21"/>
              </w:rPr>
              <w:t xml:space="preserve">  </w:t>
            </w:r>
            <w:r>
              <w:rPr>
                <w:color w:val="000000"/>
              </w:rPr>
              <w:t>SCOPE: This RFP covers the baseline assessment phase only. Cordaid will separately procure follow-up support cycles based on the baseline findings delivered under this contract.</w:t>
            </w:r>
          </w:p>
        </w:tc>
      </w:tr>
    </w:tbl>
    <w:p w14:paraId="729E6987" w14:textId="77777777" w:rsidR="003A7289" w:rsidRDefault="003A7289">
      <w:pPr>
        <w:spacing w:after="80"/>
      </w:pPr>
    </w:p>
    <w:p w14:paraId="661FDBC7" w14:textId="77777777" w:rsidR="009470E5" w:rsidRDefault="009470E5">
      <w:pPr>
        <w:spacing w:after="80"/>
      </w:pPr>
    </w:p>
    <w:p w14:paraId="42434665" w14:textId="77777777" w:rsidR="003A7289" w:rsidRDefault="007C44D1">
      <w:pPr>
        <w:pStyle w:val="Heading1"/>
        <w:pBdr>
          <w:bottom w:val="single" w:sz="8" w:space="0" w:color="2E75B6"/>
        </w:pBdr>
      </w:pPr>
      <w:r>
        <w:lastRenderedPageBreak/>
        <w:t>1. BACKGROUND AND CONTEXT</w:t>
      </w:r>
    </w:p>
    <w:p w14:paraId="29F06F54" w14:textId="77777777" w:rsidR="003A7289" w:rsidRDefault="007C44D1">
      <w:pPr>
        <w:pStyle w:val="Heading2"/>
      </w:pPr>
      <w:r>
        <w:t>1.1 About Stichting Cordaid</w:t>
      </w:r>
    </w:p>
    <w:p w14:paraId="07EBACCE" w14:textId="77777777" w:rsidR="003A7289" w:rsidRDefault="007C44D1">
      <w:pPr>
        <w:spacing w:after="80"/>
      </w:pPr>
      <w:r>
        <w:rPr>
          <w:color w:val="000000"/>
        </w:rPr>
        <w:t>Stichting Cordaid is a Dutch INGO headquartered in The Hague, active in 30+ fragile and conflict-affected contexts. Cordaid's Iraq Programme is registered with both the Federal Directorate of NGOs (DNGO) and the Kurdistan Regional Government (KRG), with offices in Erbil and Baghdad.</w:t>
      </w:r>
    </w:p>
    <w:p w14:paraId="775112A8" w14:textId="77777777" w:rsidR="003A7289" w:rsidRDefault="007C44D1">
      <w:pPr>
        <w:pStyle w:val="Heading2"/>
      </w:pPr>
      <w:r>
        <w:t>1.2 The Project</w:t>
      </w:r>
    </w:p>
    <w:p w14:paraId="7C459D3B" w14:textId="77777777" w:rsidR="003A7289" w:rsidRDefault="007C44D1">
      <w:pPr>
        <w:spacing w:after="80"/>
      </w:pPr>
      <w:r>
        <w:rPr>
          <w:color w:val="000000"/>
        </w:rPr>
        <w:t>A 24-month initiative implemented across Baghdad, Erbil, Basra, and Mosul/Ninawa, building institutional capacity, advocacy voice, and youth leadership of Iraqi civil society organizations through three strategic outputs:</w:t>
      </w:r>
    </w:p>
    <w:p w14:paraId="15ADD759" w14:textId="77777777" w:rsidR="003A7289" w:rsidRDefault="007C44D1">
      <w:pPr>
        <w:pStyle w:val="ListParagraph"/>
        <w:numPr>
          <w:ilvl w:val="0"/>
          <w:numId w:val="2"/>
        </w:numPr>
        <w:spacing w:after="60"/>
      </w:pPr>
      <w:r>
        <w:rPr>
          <w:color w:val="000000"/>
        </w:rPr>
        <w:t>Output 1: Improved CSO institutional governance, capacity, and protective mechanisms.</w:t>
      </w:r>
    </w:p>
    <w:p w14:paraId="492B2EFF" w14:textId="77777777" w:rsidR="003A7289" w:rsidRDefault="007C44D1">
      <w:pPr>
        <w:pStyle w:val="ListParagraph"/>
        <w:numPr>
          <w:ilvl w:val="0"/>
          <w:numId w:val="2"/>
        </w:numPr>
        <w:spacing w:after="60"/>
      </w:pPr>
      <w:r>
        <w:rPr>
          <w:color w:val="000000"/>
        </w:rPr>
        <w:t>Output 2: Strengthened CSO advocacy capacity and policy engagement.</w:t>
      </w:r>
    </w:p>
    <w:p w14:paraId="18B6D949" w14:textId="77777777" w:rsidR="003A7289" w:rsidRDefault="007C44D1">
      <w:pPr>
        <w:pStyle w:val="ListParagraph"/>
        <w:numPr>
          <w:ilvl w:val="0"/>
          <w:numId w:val="2"/>
        </w:numPr>
        <w:spacing w:after="60"/>
      </w:pPr>
      <w:r>
        <w:rPr>
          <w:color w:val="000000"/>
        </w:rPr>
        <w:t>Output 3: Enhanced youth participation and civic leadership.</w:t>
      </w:r>
    </w:p>
    <w:p w14:paraId="39BA8788" w14:textId="77777777" w:rsidR="003A7289" w:rsidRDefault="003A7289">
      <w:pPr>
        <w:spacing w:after="80"/>
      </w:pPr>
    </w:p>
    <w:p w14:paraId="43EE4738" w14:textId="77777777" w:rsidR="003A7289" w:rsidRDefault="007C44D1">
      <w:pPr>
        <w:spacing w:after="80"/>
      </w:pPr>
      <w:r>
        <w:rPr>
          <w:b/>
          <w:bCs/>
          <w:color w:val="1F4E79"/>
        </w:rPr>
        <w:t xml:space="preserve">Programme Scale: </w:t>
      </w:r>
      <w:r>
        <w:rPr>
          <w:color w:val="000000"/>
        </w:rPr>
        <w:t>80 enrolled civil society organizations across four target governorates — 20 per governorate — spanning the full spectrum of organizational maturity from emerging grassroots CBOs to established multi-donor NGOs.</w:t>
      </w:r>
    </w:p>
    <w:p w14:paraId="272F0EE1" w14:textId="77777777" w:rsidR="003A7289" w:rsidRDefault="007C44D1">
      <w:pPr>
        <w:pStyle w:val="Heading2"/>
      </w:pPr>
      <w:r>
        <w:t>1.3 Purpose of This Tender</w:t>
      </w:r>
    </w:p>
    <w:p w14:paraId="535A97EB" w14:textId="77777777" w:rsidR="003A7289" w:rsidRDefault="007C44D1">
      <w:pPr>
        <w:spacing w:after="80"/>
      </w:pPr>
      <w:r>
        <w:rPr>
          <w:color w:val="000000"/>
        </w:rPr>
        <w:t>Before full programme implementation begins, the project requires a rigorous evidence-based baseline assessment using two complementary frameworks applied during a primary field visit to each organization. Assessment findings are used to co-create actionable development plans with each organization.</w:t>
      </w:r>
    </w:p>
    <w:p w14:paraId="5582E577"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278CA71D" w14:textId="77777777">
        <w:tblPrEx>
          <w:tblCellMar>
            <w:top w:w="0" w:type="dxa"/>
            <w:bottom w:w="0" w:type="dxa"/>
          </w:tblCellMar>
        </w:tblPrEx>
        <w:tc>
          <w:tcPr>
            <w:tcW w:w="0" w:type="auto"/>
            <w:tcBorders>
              <w:top w:val="single" w:sz="6" w:space="0" w:color="2E75B6"/>
              <w:left w:val="single" w:sz="6" w:space="0" w:color="2E75B6"/>
              <w:bottom w:val="single" w:sz="6" w:space="0" w:color="2E75B6"/>
              <w:right w:val="single" w:sz="6" w:space="0" w:color="2E75B6"/>
            </w:tcBorders>
            <w:shd w:val="clear" w:color="auto" w:fill="DEEAF1"/>
            <w:tcMar>
              <w:top w:w="100" w:type="dxa"/>
              <w:left w:w="140" w:type="dxa"/>
              <w:bottom w:w="100" w:type="dxa"/>
              <w:right w:w="140" w:type="dxa"/>
            </w:tcMar>
          </w:tcPr>
          <w:p w14:paraId="19A9F0EE" w14:textId="77777777" w:rsidR="003A7289" w:rsidRDefault="007C44D1">
            <w:r>
              <w:rPr>
                <w:b/>
                <w:bCs/>
                <w:color w:val="2E75B6"/>
                <w:sz w:val="21"/>
                <w:szCs w:val="21"/>
              </w:rPr>
              <w:t>ℹ</w:t>
            </w:r>
            <w:r>
              <w:rPr>
                <w:b/>
                <w:bCs/>
                <w:color w:val="2E75B6"/>
                <w:sz w:val="21"/>
                <w:szCs w:val="21"/>
              </w:rPr>
              <w:t xml:space="preserve">  </w:t>
            </w:r>
            <w:r>
              <w:rPr>
                <w:color w:val="000000"/>
              </w:rPr>
              <w:t>SCOPE NOTE: This contract covers the BASELINE PHASE ONLY. Cordaid will issue a separate procurement for follow-up support cycles. The baseline findings will directly inform that subsequent phase.</w:t>
            </w:r>
          </w:p>
        </w:tc>
      </w:tr>
    </w:tbl>
    <w:p w14:paraId="59F3D668" w14:textId="77777777" w:rsidR="003A7289" w:rsidRDefault="003A7289">
      <w:pPr>
        <w:spacing w:after="80"/>
      </w:pPr>
    </w:p>
    <w:p w14:paraId="7A752992" w14:textId="77777777" w:rsidR="003A7289" w:rsidRDefault="007C44D1">
      <w:pPr>
        <w:pStyle w:val="Heading1"/>
        <w:pBdr>
          <w:bottom w:val="single" w:sz="8" w:space="0" w:color="2E75B6"/>
        </w:pBdr>
      </w:pPr>
      <w:r>
        <w:t>2. OBJECTIVES OF THE ASSIGNMENT</w:t>
      </w:r>
    </w:p>
    <w:p w14:paraId="7BC8C56A" w14:textId="77777777" w:rsidR="003A7289" w:rsidRDefault="007C44D1">
      <w:pPr>
        <w:pStyle w:val="Heading2"/>
      </w:pPr>
      <w:r>
        <w:t>2.1 Overall Objective</w:t>
      </w:r>
    </w:p>
    <w:p w14:paraId="604A6B9E" w14:textId="77777777" w:rsidR="003A7289" w:rsidRDefault="007C44D1">
      <w:pPr>
        <w:spacing w:after="80"/>
      </w:pPr>
      <w:r>
        <w:rPr>
          <w:color w:val="000000"/>
        </w:rPr>
        <w:t>To conduct a dual-framework baseline assessment of 80 enrolled CSOs (20 per governorate) across four Iraqi governorates within two months; establish maturity-band baselines using the CBO-CRA tool and the 10-Standard OD framework; identify capacity and document gaps relative to organizational category; and co-create actionable, realistic development plans with each organization.</w:t>
      </w:r>
    </w:p>
    <w:p w14:paraId="220F6CD5" w14:textId="77777777" w:rsidR="003A7289" w:rsidRDefault="007C44D1">
      <w:pPr>
        <w:pStyle w:val="Heading2"/>
      </w:pPr>
      <w:r>
        <w:t>2.2 Specific Objectives</w:t>
      </w:r>
    </w:p>
    <w:p w14:paraId="44CEF874" w14:textId="77777777" w:rsidR="003A7289" w:rsidRDefault="007C44D1">
      <w:pPr>
        <w:spacing w:after="80"/>
      </w:pPr>
      <w:r>
        <w:rPr>
          <w:b/>
          <w:bCs/>
          <w:color w:val="000000"/>
        </w:rPr>
        <w:t xml:space="preserve">Objective 1 — CBO-CRA Assessment: </w:t>
      </w:r>
    </w:p>
    <w:p w14:paraId="531E4225" w14:textId="77777777" w:rsidR="003A7289" w:rsidRDefault="007C44D1">
      <w:pPr>
        <w:spacing w:after="80"/>
      </w:pPr>
      <w:r>
        <w:rPr>
          <w:color w:val="000000"/>
        </w:rPr>
        <w:t>Adapt and apply Cordaid's CBO-CRA tool to assess institutional capacity and risk of all 80 CSOs across 6 mandatory domains, using category-adjusted scoring expectations. Produce individual scorecard reports and consolidated cross-governorate analysis.</w:t>
      </w:r>
    </w:p>
    <w:p w14:paraId="4ADC74A2" w14:textId="77777777" w:rsidR="003A7289" w:rsidRDefault="007C44D1">
      <w:pPr>
        <w:spacing w:after="80"/>
      </w:pPr>
      <w:r>
        <w:rPr>
          <w:b/>
          <w:bCs/>
          <w:color w:val="000000"/>
        </w:rPr>
        <w:t xml:space="preserve">Objective 2 — OD 10-Standard Assessment: </w:t>
      </w:r>
    </w:p>
    <w:p w14:paraId="067359F9" w14:textId="77777777" w:rsidR="003A7289" w:rsidRDefault="007C44D1">
      <w:pPr>
        <w:spacing w:after="80"/>
      </w:pPr>
      <w:r>
        <w:rPr>
          <w:color w:val="000000"/>
        </w:rPr>
        <w:t>Adapt and apply the 10-standard OD framework with maturity-band scoring (not a raw 0–100 scale) to evaluate each CSO relative to its organizational category and context. Produce individual OD baseline scorecard reports and aggregated gap analysis.</w:t>
      </w:r>
    </w:p>
    <w:p w14:paraId="124F673F" w14:textId="77777777" w:rsidR="003A7289" w:rsidRDefault="007C44D1">
      <w:pPr>
        <w:spacing w:after="80"/>
      </w:pPr>
      <w:r>
        <w:rPr>
          <w:b/>
          <w:bCs/>
          <w:color w:val="000000"/>
        </w:rPr>
        <w:t xml:space="preserve">Objective 3 — IIPs &amp; OD Action Plans: </w:t>
      </w:r>
    </w:p>
    <w:p w14:paraId="0B38A1CC" w14:textId="77777777" w:rsidR="003A7289" w:rsidRDefault="007C44D1">
      <w:pPr>
        <w:spacing w:after="80"/>
      </w:pPr>
      <w:r>
        <w:rPr>
          <w:color w:val="000000"/>
        </w:rPr>
        <w:t>Facilitate participatory co-creation of Institutional Improvement Plans and OD Action Plans with each assessed CSO — translating findings into realistic, organization-owned plans appropriate to each CSO's capacity level.</w:t>
      </w:r>
    </w:p>
    <w:p w14:paraId="16A3D4A5" w14:textId="77777777" w:rsidR="003A7289" w:rsidRDefault="003A7289">
      <w:pPr>
        <w:spacing w:after="80"/>
      </w:pPr>
    </w:p>
    <w:p w14:paraId="26218700" w14:textId="77777777" w:rsidR="003A7289" w:rsidRDefault="007C44D1">
      <w:pPr>
        <w:pStyle w:val="Heading1"/>
        <w:pBdr>
          <w:bottom w:val="single" w:sz="8" w:space="0" w:color="2E75B6"/>
        </w:pBdr>
      </w:pPr>
      <w:r>
        <w:lastRenderedPageBreak/>
        <w:t>3. SCOPE OF WORK — INTEGRATED BASELINE ASSESSMENT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3BDEB966" w14:textId="77777777">
        <w:tblPrEx>
          <w:tblCellMar>
            <w:top w:w="0" w:type="dxa"/>
            <w:bottom w:w="0" w:type="dxa"/>
          </w:tblCellMar>
        </w:tblPrEx>
        <w:tc>
          <w:tcPr>
            <w:tcW w:w="0" w:type="auto"/>
            <w:tcBorders>
              <w:top w:val="single" w:sz="6" w:space="0" w:color="2E75B6"/>
              <w:left w:val="single" w:sz="6" w:space="0" w:color="2E75B6"/>
              <w:bottom w:val="single" w:sz="6" w:space="0" w:color="2E75B6"/>
              <w:right w:val="single" w:sz="6" w:space="0" w:color="2E75B6"/>
            </w:tcBorders>
            <w:shd w:val="clear" w:color="auto" w:fill="DEEAF1"/>
            <w:tcMar>
              <w:top w:w="100" w:type="dxa"/>
              <w:left w:w="140" w:type="dxa"/>
              <w:bottom w:w="100" w:type="dxa"/>
              <w:right w:w="140" w:type="dxa"/>
            </w:tcMar>
          </w:tcPr>
          <w:p w14:paraId="6F44C24B" w14:textId="77777777" w:rsidR="003A7289" w:rsidRDefault="007C44D1">
            <w:r>
              <w:rPr>
                <w:b/>
                <w:bCs/>
                <w:color w:val="2E75B6"/>
                <w:sz w:val="21"/>
                <w:szCs w:val="21"/>
              </w:rPr>
              <w:t>ℹ</w:t>
            </w:r>
            <w:r>
              <w:rPr>
                <w:b/>
                <w:bCs/>
                <w:color w:val="2E75B6"/>
                <w:sz w:val="21"/>
                <w:szCs w:val="21"/>
              </w:rPr>
              <w:t xml:space="preserve">  </w:t>
            </w:r>
            <w:r>
              <w:rPr>
                <w:color w:val="000000"/>
              </w:rPr>
              <w:t>The Contractor will receive from Cordaid, no later than 15 June 2026, a confirmed list of 80 enrolled CSOs (20 per governorate) with profiles, registration status, and category classification. Cordaid is responsible for CSO identification — the Contractor does NOT conduct outreach or open calls.</w:t>
            </w:r>
          </w:p>
        </w:tc>
      </w:tr>
    </w:tbl>
    <w:p w14:paraId="6A7B4529"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5CA83802" w14:textId="77777777">
        <w:tblPrEx>
          <w:tblCellMar>
            <w:top w:w="0" w:type="dxa"/>
            <w:bottom w:w="0" w:type="dxa"/>
          </w:tblCellMar>
        </w:tblPrEx>
        <w:tc>
          <w:tcPr>
            <w:tcW w:w="0" w:type="auto"/>
            <w:tcBorders>
              <w:top w:val="single" w:sz="6" w:space="0" w:color="C00000"/>
              <w:left w:val="single" w:sz="6" w:space="0" w:color="C00000"/>
              <w:bottom w:val="single" w:sz="6" w:space="0" w:color="C00000"/>
              <w:right w:val="single" w:sz="6" w:space="0" w:color="C00000"/>
            </w:tcBorders>
            <w:shd w:val="clear" w:color="auto" w:fill="FFF2CC"/>
            <w:tcMar>
              <w:top w:w="100" w:type="dxa"/>
              <w:left w:w="140" w:type="dxa"/>
              <w:bottom w:w="100" w:type="dxa"/>
              <w:right w:w="140" w:type="dxa"/>
            </w:tcMar>
          </w:tcPr>
          <w:p w14:paraId="16191E33" w14:textId="77777777" w:rsidR="003A7289" w:rsidRDefault="007C44D1">
            <w:r>
              <w:rPr>
                <w:b/>
                <w:bCs/>
                <w:color w:val="C00000"/>
                <w:sz w:val="21"/>
                <w:szCs w:val="21"/>
              </w:rPr>
              <w:t>⚠</w:t>
            </w:r>
            <w:r>
              <w:rPr>
                <w:b/>
                <w:bCs/>
                <w:color w:val="C00000"/>
                <w:sz w:val="21"/>
                <w:szCs w:val="21"/>
              </w:rPr>
              <w:t xml:space="preserve">  </w:t>
            </w:r>
            <w:r>
              <w:rPr>
                <w:b/>
                <w:bCs/>
                <w:color w:val="000000"/>
              </w:rPr>
              <w:t>LOGISTICAL RESPONSIBILITY: All transportation, accommodation, per diems, and logistical arrangements are the SOLE RESPONSIBILITY OF THE CONTRACTOR. Cordaid will not advance or reimburse any field operation costs.</w:t>
            </w:r>
          </w:p>
        </w:tc>
      </w:tr>
    </w:tbl>
    <w:p w14:paraId="3C798862" w14:textId="77777777" w:rsidR="003A7289" w:rsidRDefault="003A7289">
      <w:pPr>
        <w:spacing w:after="80"/>
      </w:pPr>
    </w:p>
    <w:p w14:paraId="1D71E169" w14:textId="77777777" w:rsidR="003A7289" w:rsidRDefault="007C44D1">
      <w:pPr>
        <w:pStyle w:val="Heading2"/>
      </w:pPr>
      <w:r>
        <w:t>3.1 CSO Typology Classification Framework</w:t>
      </w:r>
    </w:p>
    <w:p w14:paraId="34E12966" w14:textId="77777777" w:rsidR="003A7289" w:rsidRDefault="007C44D1">
      <w:pPr>
        <w:spacing w:after="80"/>
      </w:pPr>
      <w:r>
        <w:rPr>
          <w:color w:val="000000"/>
        </w:rPr>
        <w:t>To ensure fair, context-appropriate assessment and prevent scoring bias against smaller or less formalized organizations, all 80 enrolled CSOs are pre-classified into one of three categories by Cordaid before fieldwork begins. The Contractor applies category-differentiated scoring expectations throughout.</w:t>
      </w:r>
    </w:p>
    <w:p w14:paraId="3CFE06FF"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52"/>
        <w:gridCol w:w="2209"/>
        <w:gridCol w:w="2412"/>
        <w:gridCol w:w="2287"/>
      </w:tblGrid>
      <w:tr w:rsidR="003A7289" w14:paraId="76AAD9FC" w14:textId="77777777">
        <w:tblPrEx>
          <w:tblCellMar>
            <w:top w:w="0" w:type="dxa"/>
            <w:bottom w:w="0" w:type="dxa"/>
          </w:tblCellMar>
        </w:tblPrEx>
        <w:trPr>
          <w:gridAfter w:val="3"/>
          <w:wAfter w:w="7760" w:type="dxa"/>
          <w:tblHeader/>
        </w:trPr>
        <w:tc>
          <w:tcPr>
            <w:tcW w:w="16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785F2F69" w14:textId="77777777" w:rsidR="003A7289" w:rsidRDefault="007C44D1">
            <w:r>
              <w:rPr>
                <w:b/>
                <w:bCs/>
                <w:color w:val="FFFFFF"/>
                <w:sz w:val="18"/>
                <w:szCs w:val="18"/>
              </w:rPr>
              <w:t>CATEGORY</w:t>
            </w:r>
          </w:p>
        </w:tc>
      </w:tr>
      <w:tr w:rsidR="003A7289" w14:paraId="387EAB2C" w14:textId="77777777">
        <w:tblPrEx>
          <w:tblCellMar>
            <w:top w:w="0" w:type="dxa"/>
            <w:bottom w:w="0" w:type="dxa"/>
          </w:tblCellMar>
        </w:tblPrEx>
        <w:trPr>
          <w:gridAfter w:val="3"/>
          <w:wAfter w:w="7760" w:type="dxa"/>
          <w:tblHeader/>
        </w:trPr>
        <w:tc>
          <w:tcPr>
            <w:tcW w:w="25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137988B8" w14:textId="77777777" w:rsidR="003A7289" w:rsidRDefault="007C44D1">
            <w:r>
              <w:rPr>
                <w:b/>
                <w:bCs/>
                <w:color w:val="FFFFFF"/>
                <w:sz w:val="18"/>
                <w:szCs w:val="18"/>
              </w:rPr>
              <w:t>PROFILE DESCRIPTION</w:t>
            </w:r>
          </w:p>
        </w:tc>
      </w:tr>
      <w:tr w:rsidR="003A7289" w14:paraId="499E95D9" w14:textId="77777777">
        <w:tblPrEx>
          <w:tblCellMar>
            <w:top w:w="0" w:type="dxa"/>
            <w:bottom w:w="0" w:type="dxa"/>
          </w:tblCellMar>
        </w:tblPrEx>
        <w:trPr>
          <w:gridAfter w:val="3"/>
          <w:wAfter w:w="7760" w:type="dxa"/>
          <w:tblHeader/>
        </w:trPr>
        <w:tc>
          <w:tcPr>
            <w:tcW w:w="27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6E7996E4" w14:textId="77777777" w:rsidR="003A7289" w:rsidRDefault="007C44D1">
            <w:r>
              <w:rPr>
                <w:b/>
                <w:bCs/>
                <w:color w:val="FFFFFF"/>
                <w:sz w:val="18"/>
                <w:szCs w:val="18"/>
              </w:rPr>
              <w:t>TYPICAL CHARACTERISTICS</w:t>
            </w:r>
          </w:p>
        </w:tc>
      </w:tr>
      <w:tr w:rsidR="003A7289" w14:paraId="44C32804" w14:textId="77777777">
        <w:tblPrEx>
          <w:tblCellMar>
            <w:top w:w="0" w:type="dxa"/>
            <w:bottom w:w="0" w:type="dxa"/>
          </w:tblCellMar>
        </w:tblPrEx>
        <w:trPr>
          <w:gridAfter w:val="3"/>
          <w:wAfter w:w="7760" w:type="dxa"/>
          <w:tblHeader/>
        </w:trPr>
        <w:tc>
          <w:tcPr>
            <w:tcW w:w="256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63E78AC2" w14:textId="77777777" w:rsidR="003A7289" w:rsidRDefault="007C44D1">
            <w:r>
              <w:rPr>
                <w:b/>
                <w:bCs/>
                <w:color w:val="FFFFFF"/>
                <w:sz w:val="18"/>
                <w:szCs w:val="18"/>
              </w:rPr>
              <w:t>SCORING EXPECTATION</w:t>
            </w:r>
          </w:p>
        </w:tc>
      </w:tr>
      <w:tr w:rsidR="003A7289" w14:paraId="118556E8" w14:textId="77777777">
        <w:tblPrEx>
          <w:tblCellMar>
            <w:top w:w="0" w:type="dxa"/>
            <w:bottom w:w="0" w:type="dxa"/>
          </w:tblCellMar>
        </w:tblPrEx>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DE2FEBE" w14:textId="77777777" w:rsidR="003A7289" w:rsidRDefault="007C44D1">
            <w:r>
              <w:rPr>
                <w:color w:val="000000"/>
                <w:sz w:val="18"/>
                <w:szCs w:val="18"/>
              </w:rPr>
              <w:t>Category A (Established NGO)</w:t>
            </w:r>
          </w:p>
        </w:tc>
        <w:tc>
          <w:tcPr>
            <w:tcW w:w="2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85377F8" w14:textId="77777777" w:rsidR="003A7289" w:rsidRDefault="007C44D1">
            <w:r>
              <w:rPr>
                <w:color w:val="000000"/>
                <w:sz w:val="18"/>
                <w:szCs w:val="18"/>
              </w:rPr>
              <w:t>Formally registered NGO, 5+ years of operation, multi-donor portfolio</w:t>
            </w:r>
          </w:p>
        </w:tc>
        <w:tc>
          <w:tcPr>
            <w:tcW w:w="27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52E40BC" w14:textId="77777777" w:rsidR="003A7289" w:rsidRDefault="007C44D1">
            <w:r>
              <w:rPr>
                <w:color w:val="000000"/>
                <w:sz w:val="18"/>
                <w:szCs w:val="18"/>
              </w:rPr>
              <w:t>Structured HR, financial systems, M&amp;E capacity, prior EU/UN grant experience</w:t>
            </w:r>
          </w:p>
        </w:tc>
        <w:tc>
          <w:tcPr>
            <w:tcW w:w="2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A762565" w14:textId="77777777" w:rsidR="003A7289" w:rsidRDefault="007C44D1">
            <w:r>
              <w:rPr>
                <w:color w:val="000000"/>
                <w:sz w:val="18"/>
                <w:szCs w:val="18"/>
              </w:rPr>
              <w:t>Full Tier 1 and Tier 2 standards expected; gaps flagged against professional NGO benchmarks</w:t>
            </w:r>
          </w:p>
        </w:tc>
      </w:tr>
      <w:tr w:rsidR="003A7289" w14:paraId="241F4E2B" w14:textId="77777777">
        <w:tblPrEx>
          <w:tblCellMar>
            <w:top w:w="0" w:type="dxa"/>
            <w:bottom w:w="0" w:type="dxa"/>
          </w:tblCellMar>
        </w:tblPrEx>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363B322" w14:textId="77777777" w:rsidR="003A7289" w:rsidRDefault="007C44D1">
            <w:r>
              <w:rPr>
                <w:color w:val="000000"/>
                <w:sz w:val="18"/>
                <w:szCs w:val="18"/>
              </w:rPr>
              <w:t>Category B (Growing CBO)</w:t>
            </w:r>
          </w:p>
        </w:tc>
        <w:tc>
          <w:tcPr>
            <w:tcW w:w="2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2DC09AC" w14:textId="77777777" w:rsidR="003A7289" w:rsidRDefault="007C44D1">
            <w:r>
              <w:rPr>
                <w:color w:val="000000"/>
                <w:sz w:val="18"/>
                <w:szCs w:val="18"/>
              </w:rPr>
              <w:t>Registered organization, 2–5 years, 1–3 active donors</w:t>
            </w:r>
          </w:p>
        </w:tc>
        <w:tc>
          <w:tcPr>
            <w:tcW w:w="27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E6C0206" w14:textId="77777777" w:rsidR="003A7289" w:rsidRDefault="007C44D1">
            <w:r>
              <w:rPr>
                <w:color w:val="000000"/>
                <w:sz w:val="18"/>
                <w:szCs w:val="18"/>
              </w:rPr>
              <w:t>Partial systems, some documentation, limited M&amp;E, local community focus</w:t>
            </w:r>
          </w:p>
        </w:tc>
        <w:tc>
          <w:tcPr>
            <w:tcW w:w="25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096614C" w14:textId="77777777" w:rsidR="003A7289" w:rsidRDefault="007C44D1">
            <w:r>
              <w:rPr>
                <w:color w:val="000000"/>
                <w:sz w:val="18"/>
                <w:szCs w:val="18"/>
              </w:rPr>
              <w:t>Full Tier 1 expected where applicable; Tier 2 scored as growth opportunity, not deficit</w:t>
            </w:r>
          </w:p>
        </w:tc>
      </w:tr>
      <w:tr w:rsidR="003A7289" w14:paraId="38A131F1" w14:textId="77777777">
        <w:tblPrEx>
          <w:tblCellMar>
            <w:top w:w="0" w:type="dxa"/>
            <w:bottom w:w="0" w:type="dxa"/>
          </w:tblCellMar>
        </w:tblPrEx>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0068BE1" w14:textId="77777777" w:rsidR="003A7289" w:rsidRDefault="007C44D1">
            <w:r>
              <w:rPr>
                <w:color w:val="000000"/>
                <w:sz w:val="18"/>
                <w:szCs w:val="18"/>
              </w:rPr>
              <w:t>Category C (Emerging CBO)</w:t>
            </w:r>
          </w:p>
        </w:tc>
        <w:tc>
          <w:tcPr>
            <w:tcW w:w="2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6312E49" w14:textId="77777777" w:rsidR="003A7289" w:rsidRDefault="007C44D1">
            <w:r>
              <w:rPr>
                <w:color w:val="000000"/>
                <w:sz w:val="18"/>
                <w:szCs w:val="18"/>
              </w:rPr>
              <w:t>Newly registered or informally operating, &lt;2 years or 1 donor/self-funded</w:t>
            </w:r>
          </w:p>
        </w:tc>
        <w:tc>
          <w:tcPr>
            <w:tcW w:w="27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7C98C1F" w14:textId="77777777" w:rsidR="003A7289" w:rsidRDefault="007C44D1">
            <w:r>
              <w:rPr>
                <w:color w:val="000000"/>
                <w:sz w:val="18"/>
                <w:szCs w:val="18"/>
              </w:rPr>
              <w:t>Minimal formal documentation, strong community presence but weak institutional systems</w:t>
            </w:r>
          </w:p>
        </w:tc>
        <w:tc>
          <w:tcPr>
            <w:tcW w:w="2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A1166CA" w14:textId="77777777" w:rsidR="003A7289" w:rsidRDefault="007C44D1">
            <w:r>
              <w:rPr>
                <w:color w:val="000000"/>
                <w:sz w:val="18"/>
                <w:szCs w:val="18"/>
              </w:rPr>
              <w:t>Tier 1 scored with developmental lens; absence of compliance documents scores as low maturity, not failure</w:t>
            </w:r>
          </w:p>
        </w:tc>
      </w:tr>
    </w:tbl>
    <w:p w14:paraId="1B05CD3C"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1E6A627D" w14:textId="77777777">
        <w:tblPrEx>
          <w:tblCellMar>
            <w:top w:w="0" w:type="dxa"/>
            <w:bottom w:w="0" w:type="dxa"/>
          </w:tblCellMar>
        </w:tblPrEx>
        <w:tc>
          <w:tcPr>
            <w:tcW w:w="0" w:type="auto"/>
            <w:tcBorders>
              <w:top w:val="single" w:sz="6" w:space="0" w:color="7030A0"/>
              <w:left w:val="single" w:sz="6" w:space="0" w:color="7030A0"/>
              <w:bottom w:val="single" w:sz="6" w:space="0" w:color="7030A0"/>
              <w:right w:val="single" w:sz="6" w:space="0" w:color="7030A0"/>
            </w:tcBorders>
            <w:shd w:val="clear" w:color="auto" w:fill="F2E6FF"/>
            <w:tcMar>
              <w:top w:w="100" w:type="dxa"/>
              <w:left w:w="140" w:type="dxa"/>
              <w:bottom w:w="100" w:type="dxa"/>
              <w:right w:w="140" w:type="dxa"/>
            </w:tcMar>
          </w:tcPr>
          <w:p w14:paraId="489F32BD" w14:textId="77777777" w:rsidR="003A7289" w:rsidRDefault="007C44D1">
            <w:r>
              <w:rPr>
                <w:b/>
                <w:bCs/>
                <w:color w:val="7030A0"/>
                <w:sz w:val="21"/>
                <w:szCs w:val="21"/>
              </w:rPr>
              <w:t xml:space="preserve">◆  </w:t>
            </w:r>
            <w:r>
              <w:rPr>
                <w:color w:val="000000"/>
              </w:rPr>
              <w:t>Assessors must record the CSO category on every scorecard. Aggregated analysis and comparative benchmarking must always disaggregate results by category. Cross-category comparison is prohibited. Failure to apply category-differentiated scoring is a QA audit trigger.</w:t>
            </w:r>
          </w:p>
        </w:tc>
      </w:tr>
    </w:tbl>
    <w:p w14:paraId="7251297A" w14:textId="77777777" w:rsidR="003A7289" w:rsidRDefault="003A7289">
      <w:pPr>
        <w:spacing w:after="80"/>
      </w:pPr>
    </w:p>
    <w:p w14:paraId="2EB125E2" w14:textId="77777777" w:rsidR="003A7289" w:rsidRDefault="007C44D1">
      <w:pPr>
        <w:pStyle w:val="Heading2"/>
      </w:pPr>
      <w:r>
        <w:t>3.2 Mandatory Pre-Fieldwork Calibration &amp; Pilot Protocol (Week of 23–27 June)</w:t>
      </w:r>
    </w:p>
    <w:p w14:paraId="5D070C9E" w14:textId="77777777" w:rsidR="003A7289" w:rsidRDefault="007C44D1">
      <w:pPr>
        <w:spacing w:after="80"/>
      </w:pPr>
      <w:r>
        <w:rPr>
          <w:color w:val="000000"/>
        </w:rPr>
        <w:t>Before any official assessment begins, the entire assessment team must complete a structured calibration and pilot exercise. This is mandatory and non-waivable. The Calibration Protocol directly addresses the risk of inter-assessor scoring inconsistency across four separate governorate teams.</w:t>
      </w:r>
    </w:p>
    <w:p w14:paraId="727BE81B"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79"/>
        <w:gridCol w:w="2705"/>
        <w:gridCol w:w="1665"/>
        <w:gridCol w:w="2311"/>
      </w:tblGrid>
      <w:tr w:rsidR="003A7289" w14:paraId="6B41E3BC" w14:textId="77777777">
        <w:tblPrEx>
          <w:tblCellMar>
            <w:top w:w="0" w:type="dxa"/>
            <w:bottom w:w="0" w:type="dxa"/>
          </w:tblCellMar>
        </w:tblPrEx>
        <w:trPr>
          <w:gridAfter w:val="3"/>
          <w:wAfter w:w="8460" w:type="dxa"/>
          <w:tblHeader/>
        </w:trPr>
        <w:tc>
          <w:tcPr>
            <w:tcW w:w="9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1684446E" w14:textId="77777777" w:rsidR="003A7289" w:rsidRDefault="007C44D1">
            <w:r>
              <w:rPr>
                <w:b/>
                <w:bCs/>
                <w:color w:val="FFFFFF"/>
                <w:sz w:val="18"/>
                <w:szCs w:val="18"/>
              </w:rPr>
              <w:lastRenderedPageBreak/>
              <w:t>DAY</w:t>
            </w:r>
          </w:p>
        </w:tc>
      </w:tr>
      <w:tr w:rsidR="003A7289" w14:paraId="4B237786" w14:textId="77777777">
        <w:tblPrEx>
          <w:tblCellMar>
            <w:top w:w="0" w:type="dxa"/>
            <w:bottom w:w="0" w:type="dxa"/>
          </w:tblCellMar>
        </w:tblPrEx>
        <w:trPr>
          <w:gridAfter w:val="3"/>
          <w:wAfter w:w="8460" w:type="dxa"/>
          <w:tblHeader/>
        </w:trPr>
        <w:tc>
          <w:tcPr>
            <w:tcW w:w="35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59CA90D7" w14:textId="77777777" w:rsidR="003A7289" w:rsidRDefault="007C44D1">
            <w:r>
              <w:rPr>
                <w:b/>
                <w:bCs/>
                <w:color w:val="FFFFFF"/>
                <w:sz w:val="18"/>
                <w:szCs w:val="18"/>
              </w:rPr>
              <w:t>ACTIVITY</w:t>
            </w:r>
          </w:p>
        </w:tc>
      </w:tr>
      <w:tr w:rsidR="003A7289" w14:paraId="50B13E64" w14:textId="77777777">
        <w:tblPrEx>
          <w:tblCellMar>
            <w:top w:w="0" w:type="dxa"/>
            <w:bottom w:w="0" w:type="dxa"/>
          </w:tblCellMar>
        </w:tblPrEx>
        <w:trPr>
          <w:gridAfter w:val="3"/>
          <w:wAfter w:w="8460" w:type="dxa"/>
          <w:tblHeader/>
        </w:trPr>
        <w:tc>
          <w:tcPr>
            <w:tcW w:w="20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2AAD2D57" w14:textId="77777777" w:rsidR="003A7289" w:rsidRDefault="007C44D1">
            <w:r>
              <w:rPr>
                <w:b/>
                <w:bCs/>
                <w:color w:val="FFFFFF"/>
                <w:sz w:val="18"/>
                <w:szCs w:val="18"/>
              </w:rPr>
              <w:t>RESPONSIBLE</w:t>
            </w:r>
          </w:p>
        </w:tc>
      </w:tr>
      <w:tr w:rsidR="003A7289" w14:paraId="10D1ED8B" w14:textId="77777777">
        <w:tblPrEx>
          <w:tblCellMar>
            <w:top w:w="0" w:type="dxa"/>
            <w:bottom w:w="0" w:type="dxa"/>
          </w:tblCellMar>
        </w:tblPrEx>
        <w:trPr>
          <w:gridAfter w:val="3"/>
          <w:wAfter w:w="8460" w:type="dxa"/>
          <w:tblHeader/>
        </w:trPr>
        <w:tc>
          <w:tcPr>
            <w:tcW w:w="296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3AB36FB9" w14:textId="77777777" w:rsidR="003A7289" w:rsidRDefault="007C44D1">
            <w:r>
              <w:rPr>
                <w:b/>
                <w:bCs/>
                <w:color w:val="FFFFFF"/>
                <w:sz w:val="18"/>
                <w:szCs w:val="18"/>
              </w:rPr>
              <w:t>OUTPUT</w:t>
            </w:r>
          </w:p>
        </w:tc>
      </w:tr>
      <w:tr w:rsidR="003A7289" w14:paraId="44B8E0C2" w14:textId="77777777">
        <w:tblPrEx>
          <w:tblCellMar>
            <w:top w:w="0" w:type="dxa"/>
            <w:bottom w:w="0" w:type="dxa"/>
          </w:tblCellMar>
        </w:tblPrEx>
        <w:tc>
          <w:tcPr>
            <w:tcW w:w="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0929F19" w14:textId="77777777" w:rsidR="003A7289" w:rsidRDefault="007C44D1">
            <w:r>
              <w:rPr>
                <w:color w:val="000000"/>
                <w:sz w:val="18"/>
                <w:szCs w:val="18"/>
              </w:rPr>
              <w:t>Mon 23 Jun</w:t>
            </w:r>
          </w:p>
        </w:tc>
        <w:tc>
          <w:tcPr>
            <w:tcW w:w="3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3EE655C" w14:textId="77777777" w:rsidR="003A7289" w:rsidRDefault="007C44D1">
            <w:r>
              <w:rPr>
                <w:color w:val="000000"/>
                <w:sz w:val="18"/>
                <w:szCs w:val="18"/>
              </w:rPr>
              <w:t>Full-team calibration workshop — joint review of CBO-CRA and OD scoring rubrics, maturity band descriptors, and evidence standards. All 8 key experts participate.</w:t>
            </w:r>
          </w:p>
        </w:tc>
        <w:tc>
          <w:tcPr>
            <w:tcW w:w="2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BB36E1D" w14:textId="77777777" w:rsidR="003A7289" w:rsidRDefault="007C44D1">
            <w:r>
              <w:rPr>
                <w:color w:val="000000"/>
                <w:sz w:val="18"/>
                <w:szCs w:val="18"/>
              </w:rPr>
              <w:t>Team Leader + OD Specialist</w:t>
            </w:r>
          </w:p>
        </w:tc>
        <w:tc>
          <w:tcPr>
            <w:tcW w:w="29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D941365" w14:textId="77777777" w:rsidR="003A7289" w:rsidRDefault="007C44D1">
            <w:r>
              <w:rPr>
                <w:color w:val="000000"/>
                <w:sz w:val="18"/>
                <w:szCs w:val="18"/>
              </w:rPr>
              <w:t>Signed scoring consensus record; calibration notes issued to all assessors</w:t>
            </w:r>
          </w:p>
        </w:tc>
      </w:tr>
      <w:tr w:rsidR="003A7289" w14:paraId="7B46CE5F" w14:textId="77777777">
        <w:tblPrEx>
          <w:tblCellMar>
            <w:top w:w="0" w:type="dxa"/>
            <w:bottom w:w="0" w:type="dxa"/>
          </w:tblCellMar>
        </w:tblPrEx>
        <w:tc>
          <w:tcPr>
            <w:tcW w:w="9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3934EDE" w14:textId="77777777" w:rsidR="003A7289" w:rsidRDefault="007C44D1">
            <w:r>
              <w:rPr>
                <w:color w:val="000000"/>
                <w:sz w:val="18"/>
                <w:szCs w:val="18"/>
              </w:rPr>
              <w:t>Tue 24 Jun</w:t>
            </w:r>
          </w:p>
        </w:tc>
        <w:tc>
          <w:tcPr>
            <w:tcW w:w="3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5454CB3" w14:textId="77777777" w:rsidR="003A7289" w:rsidRDefault="007C44D1">
            <w:r>
              <w:rPr>
                <w:color w:val="000000"/>
                <w:sz w:val="18"/>
                <w:szCs w:val="18"/>
              </w:rPr>
              <w:t>Pilot assessment — each governorate team conducts 1 pilot CBO-CRA + OD assessment (4 pilot orgs total). Team Leader observes remotely.</w:t>
            </w:r>
          </w:p>
        </w:tc>
        <w:tc>
          <w:tcPr>
            <w:tcW w:w="20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E9C55C2" w14:textId="77777777" w:rsidR="003A7289" w:rsidRDefault="007C44D1">
            <w:r>
              <w:rPr>
                <w:color w:val="000000"/>
                <w:sz w:val="18"/>
                <w:szCs w:val="18"/>
              </w:rPr>
              <w:t>All 4 Senior Assessment Experts</w:t>
            </w:r>
          </w:p>
        </w:tc>
        <w:tc>
          <w:tcPr>
            <w:tcW w:w="29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E92A814" w14:textId="77777777" w:rsidR="003A7289" w:rsidRDefault="007C44D1">
            <w:r>
              <w:rPr>
                <w:color w:val="000000"/>
                <w:sz w:val="18"/>
                <w:szCs w:val="18"/>
              </w:rPr>
              <w:t>4 pilot scorecards completed</w:t>
            </w:r>
          </w:p>
        </w:tc>
      </w:tr>
      <w:tr w:rsidR="003A7289" w14:paraId="32C6D864" w14:textId="77777777">
        <w:tblPrEx>
          <w:tblCellMar>
            <w:top w:w="0" w:type="dxa"/>
            <w:bottom w:w="0" w:type="dxa"/>
          </w:tblCellMar>
        </w:tblPrEx>
        <w:tc>
          <w:tcPr>
            <w:tcW w:w="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667FACF" w14:textId="77777777" w:rsidR="003A7289" w:rsidRDefault="007C44D1">
            <w:r>
              <w:rPr>
                <w:color w:val="000000"/>
                <w:sz w:val="18"/>
                <w:szCs w:val="18"/>
              </w:rPr>
              <w:t>Wed 25 Jun</w:t>
            </w:r>
          </w:p>
        </w:tc>
        <w:tc>
          <w:tcPr>
            <w:tcW w:w="3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E0DD168" w14:textId="77777777" w:rsidR="003A7289" w:rsidRDefault="007C44D1">
            <w:r>
              <w:rPr>
                <w:color w:val="000000"/>
                <w:sz w:val="18"/>
                <w:szCs w:val="18"/>
              </w:rPr>
              <w:t>Moderation session — Team Leader and OD Specialist review 4 pilot scorecards together; identify scoring divergences; issue binding scoring guidance.</w:t>
            </w:r>
          </w:p>
        </w:tc>
        <w:tc>
          <w:tcPr>
            <w:tcW w:w="2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3276670" w14:textId="77777777" w:rsidR="003A7289" w:rsidRDefault="007C44D1">
            <w:r>
              <w:rPr>
                <w:color w:val="000000"/>
                <w:sz w:val="18"/>
                <w:szCs w:val="18"/>
              </w:rPr>
              <w:t>Team Leader + OD Specialist</w:t>
            </w:r>
          </w:p>
        </w:tc>
        <w:tc>
          <w:tcPr>
            <w:tcW w:w="29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991A07F" w14:textId="77777777" w:rsidR="003A7289" w:rsidRDefault="007C44D1">
            <w:r>
              <w:rPr>
                <w:color w:val="000000"/>
                <w:sz w:val="18"/>
                <w:szCs w:val="18"/>
              </w:rPr>
              <w:t>Scoring calibration report; any divergences &gt;15% resolved before fieldwork</w:t>
            </w:r>
          </w:p>
        </w:tc>
      </w:tr>
      <w:tr w:rsidR="003A7289" w14:paraId="61455460" w14:textId="77777777">
        <w:tblPrEx>
          <w:tblCellMar>
            <w:top w:w="0" w:type="dxa"/>
            <w:bottom w:w="0" w:type="dxa"/>
          </w:tblCellMar>
        </w:tblPrEx>
        <w:tc>
          <w:tcPr>
            <w:tcW w:w="9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1684D45" w14:textId="77777777" w:rsidR="003A7289" w:rsidRDefault="007C44D1">
            <w:r>
              <w:rPr>
                <w:color w:val="000000"/>
                <w:sz w:val="18"/>
                <w:szCs w:val="18"/>
              </w:rPr>
              <w:t>Thu 26 Jun</w:t>
            </w:r>
          </w:p>
        </w:tc>
        <w:tc>
          <w:tcPr>
            <w:tcW w:w="3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9691AD8" w14:textId="77777777" w:rsidR="003A7289" w:rsidRDefault="007C44D1">
            <w:r>
              <w:rPr>
                <w:color w:val="000000"/>
                <w:sz w:val="18"/>
                <w:szCs w:val="18"/>
              </w:rPr>
              <w:t>Revised rubric finalization — incorporate calibration findings; update digital Kobo/ODK forms if required; submit revised D1 annex to Cordaid if any tool changes.</w:t>
            </w:r>
          </w:p>
        </w:tc>
        <w:tc>
          <w:tcPr>
            <w:tcW w:w="20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037B4F4" w14:textId="77777777" w:rsidR="003A7289" w:rsidRDefault="007C44D1">
            <w:r>
              <w:rPr>
                <w:color w:val="000000"/>
                <w:sz w:val="18"/>
                <w:szCs w:val="18"/>
              </w:rPr>
              <w:t>MEAL Specialist + OD Specialist</w:t>
            </w:r>
          </w:p>
        </w:tc>
        <w:tc>
          <w:tcPr>
            <w:tcW w:w="29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4259801" w14:textId="77777777" w:rsidR="003A7289" w:rsidRDefault="007C44D1">
            <w:r>
              <w:rPr>
                <w:color w:val="000000"/>
                <w:sz w:val="18"/>
                <w:szCs w:val="18"/>
              </w:rPr>
              <w:t>Final locked assessment tools; Cordaid confirmation to proceed</w:t>
            </w:r>
          </w:p>
        </w:tc>
      </w:tr>
      <w:tr w:rsidR="003A7289" w14:paraId="7C83D02E" w14:textId="77777777">
        <w:tblPrEx>
          <w:tblCellMar>
            <w:top w:w="0" w:type="dxa"/>
            <w:bottom w:w="0" w:type="dxa"/>
          </w:tblCellMar>
        </w:tblPrEx>
        <w:tc>
          <w:tcPr>
            <w:tcW w:w="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BC2D266" w14:textId="77777777" w:rsidR="003A7289" w:rsidRDefault="007C44D1">
            <w:r>
              <w:rPr>
                <w:color w:val="000000"/>
                <w:sz w:val="18"/>
                <w:szCs w:val="18"/>
              </w:rPr>
              <w:t>Fri 27 Jun</w:t>
            </w:r>
          </w:p>
        </w:tc>
        <w:tc>
          <w:tcPr>
            <w:tcW w:w="3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C0E5FA2" w14:textId="77777777" w:rsidR="003A7289" w:rsidRDefault="007C44D1">
            <w:r>
              <w:rPr>
                <w:color w:val="000000"/>
                <w:sz w:val="18"/>
                <w:szCs w:val="18"/>
              </w:rPr>
              <w:t>Security briefing for Mosul/Ninawa team; CSO scheduling confirmed; fieldwork logistics finalized for all 4 governorates.</w:t>
            </w:r>
          </w:p>
        </w:tc>
        <w:tc>
          <w:tcPr>
            <w:tcW w:w="2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E7795C2" w14:textId="77777777" w:rsidR="003A7289" w:rsidRDefault="007C44D1">
            <w:r>
              <w:rPr>
                <w:color w:val="000000"/>
                <w:sz w:val="18"/>
                <w:szCs w:val="18"/>
              </w:rPr>
              <w:t>Team Leader + Mosul Expert</w:t>
            </w:r>
          </w:p>
        </w:tc>
        <w:tc>
          <w:tcPr>
            <w:tcW w:w="29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CB8E708" w14:textId="77777777" w:rsidR="003A7289" w:rsidRDefault="007C44D1">
            <w:r>
              <w:rPr>
                <w:color w:val="000000"/>
                <w:sz w:val="18"/>
                <w:szCs w:val="18"/>
              </w:rPr>
              <w:t>Field calendar confirmed; security plan activated for Mosul team</w:t>
            </w:r>
          </w:p>
        </w:tc>
      </w:tr>
    </w:tbl>
    <w:p w14:paraId="67D67057"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375B9F03" w14:textId="77777777">
        <w:tblPrEx>
          <w:tblCellMar>
            <w:top w:w="0" w:type="dxa"/>
            <w:bottom w:w="0" w:type="dxa"/>
          </w:tblCellMar>
        </w:tblPrEx>
        <w:tc>
          <w:tcPr>
            <w:tcW w:w="0" w:type="auto"/>
            <w:tcBorders>
              <w:top w:val="single" w:sz="6" w:space="0" w:color="2E75B6"/>
              <w:left w:val="single" w:sz="6" w:space="0" w:color="2E75B6"/>
              <w:bottom w:val="single" w:sz="6" w:space="0" w:color="2E75B6"/>
              <w:right w:val="single" w:sz="6" w:space="0" w:color="2E75B6"/>
            </w:tcBorders>
            <w:shd w:val="clear" w:color="auto" w:fill="DEEAF1"/>
            <w:tcMar>
              <w:top w:w="100" w:type="dxa"/>
              <w:left w:w="140" w:type="dxa"/>
              <w:bottom w:w="100" w:type="dxa"/>
              <w:right w:w="140" w:type="dxa"/>
            </w:tcMar>
          </w:tcPr>
          <w:p w14:paraId="28A0AEB8" w14:textId="77777777" w:rsidR="003A7289" w:rsidRDefault="007C44D1">
            <w:r>
              <w:rPr>
                <w:b/>
                <w:bCs/>
                <w:color w:val="2E75B6"/>
                <w:sz w:val="21"/>
                <w:szCs w:val="21"/>
              </w:rPr>
              <w:t>ℹ</w:t>
            </w:r>
            <w:r>
              <w:rPr>
                <w:b/>
                <w:bCs/>
                <w:color w:val="2E75B6"/>
                <w:sz w:val="21"/>
                <w:szCs w:val="21"/>
              </w:rPr>
              <w:t xml:space="preserve">  </w:t>
            </w:r>
            <w:r>
              <w:rPr>
                <w:color w:val="000000"/>
              </w:rPr>
              <w:t>The 4 pilot organizations will be drawn from the Cordaid-provided CSO list. Pilot assessment data is included in the final analysis — pilot organizations are not re-assessed unless Cordaid determines a rescoring is required based on calibration findings.</w:t>
            </w:r>
          </w:p>
        </w:tc>
      </w:tr>
    </w:tbl>
    <w:p w14:paraId="50F00B95" w14:textId="77777777" w:rsidR="003A7289" w:rsidRDefault="003A7289">
      <w:pPr>
        <w:spacing w:after="80"/>
      </w:pPr>
    </w:p>
    <w:p w14:paraId="23F936A3" w14:textId="77777777" w:rsidR="003A7289" w:rsidRDefault="007C44D1">
      <w:pPr>
        <w:pStyle w:val="Heading2"/>
      </w:pPr>
      <w:r>
        <w:t>3.3 Primary Assessment Visit Protocol</w:t>
      </w:r>
    </w:p>
    <w:p w14:paraId="2AB1C716" w14:textId="77777777" w:rsidR="003A7289" w:rsidRDefault="007C44D1">
      <w:pPr>
        <w:spacing w:after="80"/>
      </w:pPr>
      <w:r>
        <w:rPr>
          <w:b/>
          <w:bCs/>
          <w:color w:val="000000"/>
        </w:rPr>
        <w:t xml:space="preserve">Operational Model: </w:t>
      </w:r>
      <w:r>
        <w:rPr>
          <w:color w:val="000000"/>
        </w:rPr>
        <w:t>Each organization is assessed through a Primary Assessment Visit (one full day on-site) followed by a Remote Validation Cycle (document follow-up and IIP co-creation via call or second short visit). This two-touch model replaces the unrealistic single-visit-for-all-outputs approach while maintaining the fieldwork efficiency target of one primary visit per working day per assessor.</w:t>
      </w:r>
    </w:p>
    <w:p w14:paraId="012F4F7E"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98"/>
        <w:gridCol w:w="1448"/>
        <w:gridCol w:w="2442"/>
        <w:gridCol w:w="1411"/>
        <w:gridCol w:w="1661"/>
      </w:tblGrid>
      <w:tr w:rsidR="003A7289" w14:paraId="71E653C4" w14:textId="77777777">
        <w:tblPrEx>
          <w:tblCellMar>
            <w:top w:w="0" w:type="dxa"/>
            <w:bottom w:w="0" w:type="dxa"/>
          </w:tblCellMar>
        </w:tblPrEx>
        <w:trPr>
          <w:gridAfter w:val="4"/>
          <w:wAfter w:w="7760" w:type="dxa"/>
          <w:tblHeader/>
        </w:trPr>
        <w:tc>
          <w:tcPr>
            <w:tcW w:w="16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0F09469B" w14:textId="77777777" w:rsidR="003A7289" w:rsidRDefault="007C44D1">
            <w:r>
              <w:rPr>
                <w:b/>
                <w:bCs/>
                <w:color w:val="FFFFFF"/>
                <w:sz w:val="18"/>
                <w:szCs w:val="18"/>
              </w:rPr>
              <w:lastRenderedPageBreak/>
              <w:t>PHASE</w:t>
            </w:r>
          </w:p>
        </w:tc>
      </w:tr>
      <w:tr w:rsidR="003A7289" w14:paraId="27B7FCA7" w14:textId="77777777">
        <w:tblPrEx>
          <w:tblCellMar>
            <w:top w:w="0" w:type="dxa"/>
            <w:bottom w:w="0" w:type="dxa"/>
          </w:tblCellMar>
        </w:tblPrEx>
        <w:trPr>
          <w:gridAfter w:val="4"/>
          <w:wAfter w:w="7760" w:type="dxa"/>
          <w:tblHeader/>
        </w:trPr>
        <w:tc>
          <w:tcPr>
            <w:tcW w:w="16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2C287908" w14:textId="77777777" w:rsidR="003A7289" w:rsidRDefault="007C44D1">
            <w:r>
              <w:rPr>
                <w:b/>
                <w:bCs/>
                <w:color w:val="FFFFFF"/>
                <w:sz w:val="18"/>
                <w:szCs w:val="18"/>
              </w:rPr>
              <w:t>TIMING</w:t>
            </w:r>
          </w:p>
        </w:tc>
      </w:tr>
      <w:tr w:rsidR="003A7289" w14:paraId="1C64CE47" w14:textId="77777777">
        <w:tblPrEx>
          <w:tblCellMar>
            <w:top w:w="0" w:type="dxa"/>
            <w:bottom w:w="0" w:type="dxa"/>
          </w:tblCellMar>
        </w:tblPrEx>
        <w:trPr>
          <w:gridAfter w:val="4"/>
          <w:wAfter w:w="7760" w:type="dxa"/>
          <w:tblHeader/>
        </w:trPr>
        <w:tc>
          <w:tcPr>
            <w:tcW w:w="276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586456DA" w14:textId="77777777" w:rsidR="003A7289" w:rsidRDefault="007C44D1">
            <w:r>
              <w:rPr>
                <w:b/>
                <w:bCs/>
                <w:color w:val="FFFFFF"/>
                <w:sz w:val="18"/>
                <w:szCs w:val="18"/>
              </w:rPr>
              <w:t>ACTIVITY</w:t>
            </w:r>
          </w:p>
        </w:tc>
      </w:tr>
      <w:tr w:rsidR="003A7289" w14:paraId="52E85F8A" w14:textId="77777777">
        <w:tblPrEx>
          <w:tblCellMar>
            <w:top w:w="0" w:type="dxa"/>
            <w:bottom w:w="0" w:type="dxa"/>
          </w:tblCellMar>
        </w:tblPrEx>
        <w:trPr>
          <w:gridAfter w:val="4"/>
          <w:wAfter w:w="7760" w:type="dxa"/>
          <w:tblHeader/>
        </w:trPr>
        <w:tc>
          <w:tcPr>
            <w:tcW w:w="15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624A2E8A" w14:textId="77777777" w:rsidR="003A7289" w:rsidRDefault="007C44D1">
            <w:r>
              <w:rPr>
                <w:b/>
                <w:bCs/>
                <w:color w:val="FFFFFF"/>
                <w:sz w:val="18"/>
                <w:szCs w:val="18"/>
              </w:rPr>
              <w:t>WHO</w:t>
            </w:r>
          </w:p>
        </w:tc>
      </w:tr>
      <w:tr w:rsidR="003A7289" w14:paraId="78EE5964" w14:textId="77777777">
        <w:tblPrEx>
          <w:tblCellMar>
            <w:top w:w="0" w:type="dxa"/>
            <w:bottom w:w="0" w:type="dxa"/>
          </w:tblCellMar>
        </w:tblPrEx>
        <w:trPr>
          <w:gridAfter w:val="4"/>
          <w:wAfter w:w="7760" w:type="dxa"/>
          <w:tblHeader/>
        </w:trPr>
        <w:tc>
          <w:tcPr>
            <w:tcW w:w="19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37A61131" w14:textId="77777777" w:rsidR="003A7289" w:rsidRDefault="007C44D1">
            <w:r>
              <w:rPr>
                <w:b/>
                <w:bCs/>
                <w:color w:val="FFFFFF"/>
                <w:sz w:val="18"/>
                <w:szCs w:val="18"/>
              </w:rPr>
              <w:t>ESTIMATED TIME</w:t>
            </w:r>
          </w:p>
        </w:tc>
      </w:tr>
      <w:tr w:rsidR="003A7289" w14:paraId="4D19B5B1" w14:textId="77777777">
        <w:tblPrEx>
          <w:tblCellMar>
            <w:top w:w="0" w:type="dxa"/>
            <w:bottom w:w="0" w:type="dxa"/>
          </w:tblCellMar>
        </w:tblPrEx>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AE8544D" w14:textId="77777777" w:rsidR="003A7289" w:rsidRDefault="007C44D1">
            <w:r>
              <w:rPr>
                <w:color w:val="000000"/>
                <w:sz w:val="18"/>
                <w:szCs w:val="18"/>
              </w:rPr>
              <w:t>Pre-Visit Preparation</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DF6FB4A" w14:textId="77777777" w:rsidR="003A7289" w:rsidRDefault="007C44D1">
            <w:r>
              <w:rPr>
                <w:color w:val="000000"/>
                <w:sz w:val="18"/>
                <w:szCs w:val="18"/>
              </w:rPr>
              <w:t>D-3 before visit</w:t>
            </w:r>
          </w:p>
        </w:tc>
        <w:tc>
          <w:tcPr>
            <w:tcW w:w="27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71346AF" w14:textId="77777777" w:rsidR="003A7289" w:rsidRDefault="007C44D1">
            <w:r>
              <w:rPr>
                <w:color w:val="000000"/>
                <w:sz w:val="18"/>
                <w:szCs w:val="18"/>
              </w:rPr>
              <w:t>Share bilingual Document Submission Guide with CSO; request Tier 1 document package in advance; confirm attendance of both board representative and operational staff.</w:t>
            </w:r>
          </w:p>
        </w:tc>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98B8AB3" w14:textId="77777777" w:rsidR="003A7289" w:rsidRDefault="007C44D1">
            <w:r>
              <w:rPr>
                <w:color w:val="000000"/>
                <w:sz w:val="18"/>
                <w:szCs w:val="18"/>
              </w:rPr>
              <w:t>Assessment Expert</w:t>
            </w:r>
          </w:p>
        </w:tc>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9550124" w14:textId="77777777" w:rsidR="003A7289" w:rsidRDefault="007C44D1">
            <w:r>
              <w:rPr>
                <w:color w:val="000000"/>
                <w:sz w:val="18"/>
                <w:szCs w:val="18"/>
              </w:rPr>
              <w:t>30 min admin</w:t>
            </w:r>
          </w:p>
        </w:tc>
      </w:tr>
      <w:tr w:rsidR="003A7289" w14:paraId="79FA4AA3" w14:textId="77777777">
        <w:tblPrEx>
          <w:tblCellMar>
            <w:top w:w="0" w:type="dxa"/>
            <w:bottom w:w="0" w:type="dxa"/>
          </w:tblCellMar>
        </w:tblPrEx>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E5C2BA1" w14:textId="77777777" w:rsidR="003A7289" w:rsidRDefault="007C44D1">
            <w:r>
              <w:rPr>
                <w:color w:val="000000"/>
                <w:sz w:val="18"/>
                <w:szCs w:val="18"/>
              </w:rPr>
              <w:t>Primary Visit — Morning</w:t>
            </w:r>
          </w:p>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102A1A5" w14:textId="77777777" w:rsidR="003A7289" w:rsidRDefault="007C44D1">
            <w:r>
              <w:rPr>
                <w:color w:val="000000"/>
                <w:sz w:val="18"/>
                <w:szCs w:val="18"/>
              </w:rPr>
              <w:t>08:30 – 12:30 on-site</w:t>
            </w:r>
          </w:p>
        </w:tc>
        <w:tc>
          <w:tcPr>
            <w:tcW w:w="27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D000EFC" w14:textId="77777777" w:rsidR="003A7289" w:rsidRDefault="007C44D1">
            <w:r>
              <w:rPr>
                <w:color w:val="000000"/>
                <w:sz w:val="18"/>
                <w:szCs w:val="18"/>
              </w:rPr>
              <w:t>CBO-CRA participatory session: structured facilitated interview with governing board + operational staff. Use facilitated self-assessment format — CSO scores first, assessor validates and adjusts with rationale. Record responses in Kobo/ODK on tablet.</w:t>
            </w:r>
          </w:p>
        </w:tc>
        <w:tc>
          <w:tcPr>
            <w:tcW w:w="1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64B9D6F" w14:textId="77777777" w:rsidR="003A7289" w:rsidRDefault="007C44D1">
            <w:r>
              <w:rPr>
                <w:color w:val="000000"/>
                <w:sz w:val="18"/>
                <w:szCs w:val="18"/>
              </w:rPr>
              <w:t>Senior Assessment Expert</w:t>
            </w:r>
          </w:p>
        </w:tc>
        <w:tc>
          <w:tcPr>
            <w:tcW w:w="19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DE37487" w14:textId="77777777" w:rsidR="003A7289" w:rsidRDefault="007C44D1">
            <w:r>
              <w:rPr>
                <w:color w:val="000000"/>
                <w:sz w:val="18"/>
                <w:szCs w:val="18"/>
              </w:rPr>
              <w:t>4 hours</w:t>
            </w:r>
          </w:p>
        </w:tc>
      </w:tr>
      <w:tr w:rsidR="003A7289" w14:paraId="01BAF24C" w14:textId="77777777">
        <w:tblPrEx>
          <w:tblCellMar>
            <w:top w:w="0" w:type="dxa"/>
            <w:bottom w:w="0" w:type="dxa"/>
          </w:tblCellMar>
        </w:tblPrEx>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20E4920" w14:textId="77777777" w:rsidR="003A7289" w:rsidRDefault="007C44D1">
            <w:r>
              <w:rPr>
                <w:color w:val="000000"/>
                <w:sz w:val="18"/>
                <w:szCs w:val="18"/>
              </w:rPr>
              <w:t>Primary Visit — Afternoon</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918187B" w14:textId="77777777" w:rsidR="003A7289" w:rsidRDefault="007C44D1">
            <w:r>
              <w:rPr>
                <w:color w:val="000000"/>
                <w:sz w:val="18"/>
                <w:szCs w:val="18"/>
              </w:rPr>
              <w:t>13:30 – 17:00 on-site</w:t>
            </w:r>
          </w:p>
        </w:tc>
        <w:tc>
          <w:tcPr>
            <w:tcW w:w="27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C7007F1" w14:textId="77777777" w:rsidR="003A7289" w:rsidRDefault="007C44D1">
            <w:r>
              <w:rPr>
                <w:color w:val="000000"/>
                <w:sz w:val="18"/>
                <w:szCs w:val="18"/>
              </w:rPr>
              <w:t>OD 10-Standard review: review pre-submitted document package against Tier 1 and Tier 2 criteria; observe one operational practice (e.g., meeting, register); complete document inventory form.</w:t>
            </w:r>
          </w:p>
        </w:tc>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0ED798D" w14:textId="77777777" w:rsidR="003A7289" w:rsidRDefault="007C44D1">
            <w:r>
              <w:rPr>
                <w:color w:val="000000"/>
                <w:sz w:val="18"/>
                <w:szCs w:val="18"/>
              </w:rPr>
              <w:t>Senior Assessment Expert (+ OD Specialist remotely available)</w:t>
            </w:r>
          </w:p>
        </w:tc>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15CD743" w14:textId="77777777" w:rsidR="003A7289" w:rsidRDefault="007C44D1">
            <w:r>
              <w:rPr>
                <w:color w:val="000000"/>
                <w:sz w:val="18"/>
                <w:szCs w:val="18"/>
              </w:rPr>
              <w:t>3.5 hours</w:t>
            </w:r>
          </w:p>
        </w:tc>
      </w:tr>
      <w:tr w:rsidR="003A7289" w14:paraId="322AD150" w14:textId="77777777">
        <w:tblPrEx>
          <w:tblCellMar>
            <w:top w:w="0" w:type="dxa"/>
            <w:bottom w:w="0" w:type="dxa"/>
          </w:tblCellMar>
        </w:tblPrEx>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BEDEFA0" w14:textId="77777777" w:rsidR="003A7289" w:rsidRDefault="007C44D1">
            <w:r>
              <w:rPr>
                <w:color w:val="000000"/>
                <w:sz w:val="18"/>
                <w:szCs w:val="18"/>
              </w:rPr>
              <w:t>Data Entry</w:t>
            </w:r>
          </w:p>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20EB8CC" w14:textId="77777777" w:rsidR="003A7289" w:rsidRDefault="007C44D1">
            <w:r>
              <w:rPr>
                <w:color w:val="000000"/>
                <w:sz w:val="18"/>
                <w:szCs w:val="18"/>
              </w:rPr>
              <w:t>Same evening by 21:00</w:t>
            </w:r>
          </w:p>
        </w:tc>
        <w:tc>
          <w:tcPr>
            <w:tcW w:w="27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9D45BA0" w14:textId="77777777" w:rsidR="003A7289" w:rsidRDefault="007C44D1">
            <w:r>
              <w:rPr>
                <w:color w:val="000000"/>
                <w:sz w:val="18"/>
                <w:szCs w:val="18"/>
              </w:rPr>
              <w:t>Enter full CBO-CRA and OD data into Kobo/ODK; complete digital document inventory; flag any data quality issues to MEAL Specialist.</w:t>
            </w:r>
          </w:p>
        </w:tc>
        <w:tc>
          <w:tcPr>
            <w:tcW w:w="1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2CBEA29" w14:textId="77777777" w:rsidR="003A7289" w:rsidRDefault="007C44D1">
            <w:r>
              <w:rPr>
                <w:color w:val="000000"/>
                <w:sz w:val="18"/>
                <w:szCs w:val="18"/>
              </w:rPr>
              <w:t>Assessment Expert + MEAL Specialist</w:t>
            </w:r>
          </w:p>
        </w:tc>
        <w:tc>
          <w:tcPr>
            <w:tcW w:w="19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3E2E2FE" w14:textId="77777777" w:rsidR="003A7289" w:rsidRDefault="007C44D1">
            <w:r>
              <w:rPr>
                <w:color w:val="000000"/>
                <w:sz w:val="18"/>
                <w:szCs w:val="18"/>
              </w:rPr>
              <w:t>1.5 hours</w:t>
            </w:r>
          </w:p>
        </w:tc>
      </w:tr>
      <w:tr w:rsidR="003A7289" w14:paraId="4B7CF63A" w14:textId="77777777">
        <w:tblPrEx>
          <w:tblCellMar>
            <w:top w:w="0" w:type="dxa"/>
            <w:bottom w:w="0" w:type="dxa"/>
          </w:tblCellMar>
        </w:tblPrEx>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FACB5E4" w14:textId="77777777" w:rsidR="003A7289" w:rsidRDefault="007C44D1">
            <w:r>
              <w:rPr>
                <w:color w:val="000000"/>
                <w:sz w:val="18"/>
                <w:szCs w:val="18"/>
              </w:rPr>
              <w:t>Narrative Drafting</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FCABEC7" w14:textId="77777777" w:rsidR="003A7289" w:rsidRDefault="007C44D1">
            <w:r>
              <w:rPr>
                <w:color w:val="000000"/>
                <w:sz w:val="18"/>
                <w:szCs w:val="18"/>
              </w:rPr>
              <w:t>Within 2 working days</w:t>
            </w:r>
          </w:p>
        </w:tc>
        <w:tc>
          <w:tcPr>
            <w:tcW w:w="27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0058EB0" w14:textId="77777777" w:rsidR="003A7289" w:rsidRDefault="007C44D1">
            <w:r>
              <w:rPr>
                <w:color w:val="000000"/>
                <w:sz w:val="18"/>
                <w:szCs w:val="18"/>
              </w:rPr>
              <w:t>Complete 2–3 page CBO-CRA narrative report; finalize OD scorecard rationale; complete document gap summary; initial IIP priority identification.</w:t>
            </w:r>
          </w:p>
        </w:tc>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03FF132" w14:textId="77777777" w:rsidR="003A7289" w:rsidRDefault="007C44D1">
            <w:r>
              <w:rPr>
                <w:color w:val="000000"/>
                <w:sz w:val="18"/>
                <w:szCs w:val="18"/>
              </w:rPr>
              <w:t>Assessment Expert</w:t>
            </w:r>
          </w:p>
        </w:tc>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014DD5C" w14:textId="77777777" w:rsidR="003A7289" w:rsidRDefault="007C44D1">
            <w:r>
              <w:rPr>
                <w:color w:val="000000"/>
                <w:sz w:val="18"/>
                <w:szCs w:val="18"/>
              </w:rPr>
              <w:t>3–4 hours</w:t>
            </w:r>
          </w:p>
        </w:tc>
      </w:tr>
      <w:tr w:rsidR="003A7289" w14:paraId="1F935F55" w14:textId="77777777">
        <w:tblPrEx>
          <w:tblCellMar>
            <w:top w:w="0" w:type="dxa"/>
            <w:bottom w:w="0" w:type="dxa"/>
          </w:tblCellMar>
        </w:tblPrEx>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3FEE6D0" w14:textId="77777777" w:rsidR="003A7289" w:rsidRDefault="007C44D1">
            <w:r>
              <w:rPr>
                <w:color w:val="000000"/>
                <w:sz w:val="18"/>
                <w:szCs w:val="18"/>
              </w:rPr>
              <w:t>Remote Validation Cycle</w:t>
            </w:r>
          </w:p>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4E987F0" w14:textId="77777777" w:rsidR="003A7289" w:rsidRDefault="007C44D1">
            <w:r>
              <w:rPr>
                <w:color w:val="000000"/>
                <w:sz w:val="18"/>
                <w:szCs w:val="18"/>
              </w:rPr>
              <w:t>Approx. 2 weeks after primary visit</w:t>
            </w:r>
          </w:p>
        </w:tc>
        <w:tc>
          <w:tcPr>
            <w:tcW w:w="27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E10DBE0" w14:textId="77777777" w:rsidR="003A7289" w:rsidRDefault="007C44D1">
            <w:r>
              <w:rPr>
                <w:color w:val="000000"/>
                <w:sz w:val="18"/>
                <w:szCs w:val="18"/>
              </w:rPr>
              <w:t>30–45 minute video/phone call with CSO leadership: present scorecard findings; conduct participatory priority-setting; co-draft IIP and OD Action Plan; collect CSO feedback and approval.</w:t>
            </w:r>
          </w:p>
        </w:tc>
        <w:tc>
          <w:tcPr>
            <w:tcW w:w="1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7D00A79" w14:textId="77777777" w:rsidR="003A7289" w:rsidRDefault="007C44D1">
            <w:r>
              <w:rPr>
                <w:color w:val="000000"/>
                <w:sz w:val="18"/>
                <w:szCs w:val="18"/>
              </w:rPr>
              <w:t>Assessment Expert</w:t>
            </w:r>
          </w:p>
        </w:tc>
        <w:tc>
          <w:tcPr>
            <w:tcW w:w="19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32EA597" w14:textId="77777777" w:rsidR="003A7289" w:rsidRDefault="007C44D1">
            <w:r>
              <w:rPr>
                <w:color w:val="000000"/>
                <w:sz w:val="18"/>
                <w:szCs w:val="18"/>
              </w:rPr>
              <w:t>45 min call + 1 hour plan drafting</w:t>
            </w:r>
          </w:p>
        </w:tc>
      </w:tr>
      <w:tr w:rsidR="003A7289" w14:paraId="7FD35337" w14:textId="77777777">
        <w:tblPrEx>
          <w:tblCellMar>
            <w:top w:w="0" w:type="dxa"/>
            <w:bottom w:w="0" w:type="dxa"/>
          </w:tblCellMar>
        </w:tblPrEx>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3BD12AC" w14:textId="77777777" w:rsidR="003A7289" w:rsidRDefault="007C44D1">
            <w:r>
              <w:rPr>
                <w:color w:val="000000"/>
                <w:sz w:val="18"/>
                <w:szCs w:val="18"/>
              </w:rPr>
              <w:t>Document Collection</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78245AC" w14:textId="77777777" w:rsidR="003A7289" w:rsidRDefault="007C44D1">
            <w:r>
              <w:rPr>
                <w:color w:val="000000"/>
                <w:sz w:val="18"/>
                <w:szCs w:val="18"/>
              </w:rPr>
              <w:t>Ongoing during fieldwork period</w:t>
            </w:r>
          </w:p>
        </w:tc>
        <w:tc>
          <w:tcPr>
            <w:tcW w:w="27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BB7B49F" w14:textId="77777777" w:rsidR="003A7289" w:rsidRDefault="007C44D1">
            <w:r>
              <w:rPr>
                <w:color w:val="000000"/>
                <w:sz w:val="18"/>
                <w:szCs w:val="18"/>
              </w:rPr>
              <w:t xml:space="preserve">Collect any missing Tier 1 documents not available </w:t>
            </w:r>
            <w:r>
              <w:rPr>
                <w:color w:val="000000"/>
                <w:sz w:val="18"/>
                <w:szCs w:val="18"/>
              </w:rPr>
              <w:lastRenderedPageBreak/>
              <w:t>during primary visit; update document inventory.</w:t>
            </w:r>
          </w:p>
        </w:tc>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1990922" w14:textId="77777777" w:rsidR="003A7289" w:rsidRDefault="007C44D1">
            <w:r>
              <w:rPr>
                <w:color w:val="000000"/>
                <w:sz w:val="18"/>
                <w:szCs w:val="18"/>
              </w:rPr>
              <w:lastRenderedPageBreak/>
              <w:t>MEAL Specialist / Document Coordinator</w:t>
            </w:r>
          </w:p>
        </w:tc>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700413C" w14:textId="77777777" w:rsidR="003A7289" w:rsidRDefault="007C44D1">
            <w:r>
              <w:rPr>
                <w:color w:val="000000"/>
                <w:sz w:val="18"/>
                <w:szCs w:val="18"/>
              </w:rPr>
              <w:t>Async</w:t>
            </w:r>
          </w:p>
        </w:tc>
      </w:tr>
    </w:tbl>
    <w:p w14:paraId="692C5C90" w14:textId="77777777" w:rsidR="003A7289" w:rsidRDefault="003A7289">
      <w:pPr>
        <w:spacing w:after="80"/>
      </w:pPr>
    </w:p>
    <w:p w14:paraId="65E7FC9E" w14:textId="77777777" w:rsidR="003A7289" w:rsidRDefault="007C44D1">
      <w:pPr>
        <w:spacing w:after="80"/>
      </w:pPr>
      <w:r>
        <w:rPr>
          <w:b/>
          <w:bCs/>
          <w:color w:val="2E75B6"/>
        </w:rPr>
        <w:t xml:space="preserve">Realistic Workload Estimate: </w:t>
      </w:r>
      <w:r>
        <w:rPr>
          <w:color w:val="000000"/>
        </w:rPr>
        <w:t>Primary visit = 1 working day per organization. Narrative drafting and remote validation = approximately 0.5 days per organization. Total per-organization effort ≈ 1.5 working days. With 4 dedicated assessors and a 19-day primary fieldwork window (June 30 – July 25), the workload is fully achievable without burnout risk.</w:t>
      </w:r>
    </w:p>
    <w:p w14:paraId="0FD3205A" w14:textId="77777777" w:rsidR="003A7289" w:rsidRDefault="003A7289">
      <w:pPr>
        <w:spacing w:after="80"/>
      </w:pPr>
    </w:p>
    <w:p w14:paraId="318CE634" w14:textId="77777777" w:rsidR="003A7289" w:rsidRDefault="007C44D1">
      <w:pPr>
        <w:pStyle w:val="Heading2"/>
      </w:pPr>
      <w:r>
        <w:t>3.4 Anti-Template &amp; Narrative Differentiation Requirements</w:t>
      </w:r>
    </w:p>
    <w:p w14:paraId="056813A3" w14:textId="77777777" w:rsidR="003A7289" w:rsidRDefault="007C44D1">
      <w:pPr>
        <w:spacing w:after="80"/>
      </w:pPr>
      <w:r>
        <w:rPr>
          <w:color w:val="000000"/>
        </w:rPr>
        <w:t>Given the volume of reports (80 organizations), the Contractor must implement the following safeguards against generic, copy-paste, or template-driven outputs:</w:t>
      </w:r>
    </w:p>
    <w:p w14:paraId="04C61748" w14:textId="77777777" w:rsidR="003A7289" w:rsidRDefault="007C44D1">
      <w:pPr>
        <w:pStyle w:val="ListParagraph"/>
        <w:numPr>
          <w:ilvl w:val="0"/>
          <w:numId w:val="2"/>
        </w:numPr>
        <w:spacing w:after="60"/>
      </w:pPr>
      <w:r>
        <w:rPr>
          <w:color w:val="000000"/>
        </w:rPr>
        <w:t>Every CBO-CRA narrative must reference at least 3 organization-specific details (e.g., a named programme, a specific challenge raised by staff, a noted governance practice).</w:t>
      </w:r>
    </w:p>
    <w:p w14:paraId="3E77C813" w14:textId="77777777" w:rsidR="003A7289" w:rsidRDefault="007C44D1">
      <w:pPr>
        <w:pStyle w:val="ListParagraph"/>
        <w:numPr>
          <w:ilvl w:val="0"/>
          <w:numId w:val="2"/>
        </w:numPr>
        <w:spacing w:after="60"/>
      </w:pPr>
      <w:r>
        <w:rPr>
          <w:color w:val="000000"/>
        </w:rPr>
        <w:t>OD scorecard rationale must cite specific document names or their confirmed absence — generic language ("the organization does not have an M&amp;E system") without specifics is a QA rejection trigger.</w:t>
      </w:r>
    </w:p>
    <w:p w14:paraId="14434D1B" w14:textId="77777777" w:rsidR="003A7289" w:rsidRDefault="007C44D1">
      <w:pPr>
        <w:pStyle w:val="ListParagraph"/>
        <w:numPr>
          <w:ilvl w:val="0"/>
          <w:numId w:val="2"/>
        </w:numPr>
        <w:spacing w:after="60"/>
      </w:pPr>
      <w:r>
        <w:rPr>
          <w:color w:val="000000"/>
        </w:rPr>
        <w:t>IIPs must reflect the organization's stated priorities from the priority-setting session — not assessor-imposed recommendations. Discrepancy between stated priorities and IIP content requires a written explanation.</w:t>
      </w:r>
    </w:p>
    <w:p w14:paraId="74F1D43B" w14:textId="77777777" w:rsidR="003A7289" w:rsidRDefault="007C44D1">
      <w:pPr>
        <w:pStyle w:val="ListParagraph"/>
        <w:numPr>
          <w:ilvl w:val="0"/>
          <w:numId w:val="2"/>
        </w:numPr>
        <w:spacing w:after="60"/>
      </w:pPr>
      <w:r>
        <w:rPr>
          <w:color w:val="000000"/>
        </w:rPr>
        <w:t>The independent QA reviewer (Section 3.6) will flag any pair of reports with more than 40% lexical overlap in narrative sections. Flagged reports must be revised before D2 acceptance.</w:t>
      </w:r>
    </w:p>
    <w:p w14:paraId="7C67C9F3" w14:textId="77777777" w:rsidR="003A7289" w:rsidRDefault="003A7289">
      <w:pPr>
        <w:spacing w:after="80"/>
      </w:pPr>
    </w:p>
    <w:p w14:paraId="34BB6C7C" w14:textId="77777777" w:rsidR="003A7289" w:rsidRDefault="007C44D1">
      <w:pPr>
        <w:pStyle w:val="Heading2"/>
      </w:pPr>
      <w:r>
        <w:t>3.5 Acceptable Evidence for Operationalization</w:t>
      </w:r>
    </w:p>
    <w:p w14:paraId="153D989B" w14:textId="77777777" w:rsidR="003A7289" w:rsidRDefault="007C44D1">
      <w:pPr>
        <w:spacing w:after="80"/>
      </w:pPr>
      <w:r>
        <w:rPr>
          <w:color w:val="000000"/>
        </w:rPr>
        <w:t>A document is considered "operationalized" — not merely "existing" — when at least two of the following evidence types are present and verified during the primary visit:</w:t>
      </w:r>
    </w:p>
    <w:p w14:paraId="771437B0"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41"/>
        <w:gridCol w:w="3205"/>
        <w:gridCol w:w="3014"/>
      </w:tblGrid>
      <w:tr w:rsidR="003A7289" w14:paraId="463F78A2" w14:textId="77777777">
        <w:tblPrEx>
          <w:tblCellMar>
            <w:top w:w="0" w:type="dxa"/>
            <w:bottom w:w="0" w:type="dxa"/>
          </w:tblCellMar>
        </w:tblPrEx>
        <w:trPr>
          <w:gridAfter w:val="2"/>
          <w:wAfter w:w="7360" w:type="dxa"/>
          <w:tblHeader/>
        </w:trPr>
        <w:tc>
          <w:tcPr>
            <w:tcW w:w="20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5DA962C8" w14:textId="77777777" w:rsidR="003A7289" w:rsidRDefault="007C44D1">
            <w:r>
              <w:rPr>
                <w:b/>
                <w:bCs/>
                <w:color w:val="FFFFFF"/>
                <w:sz w:val="18"/>
                <w:szCs w:val="18"/>
              </w:rPr>
              <w:t>EVIDENCE TYPE</w:t>
            </w:r>
          </w:p>
        </w:tc>
      </w:tr>
      <w:tr w:rsidR="003A7289" w14:paraId="070A81E1" w14:textId="77777777">
        <w:tblPrEx>
          <w:tblCellMar>
            <w:top w:w="0" w:type="dxa"/>
            <w:bottom w:w="0" w:type="dxa"/>
          </w:tblCellMar>
        </w:tblPrEx>
        <w:trPr>
          <w:gridAfter w:val="2"/>
          <w:wAfter w:w="7360" w:type="dxa"/>
          <w:tblHeader/>
        </w:trPr>
        <w:tc>
          <w:tcPr>
            <w:tcW w:w="38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0C03C0DC" w14:textId="77777777" w:rsidR="003A7289" w:rsidRDefault="007C44D1">
            <w:r>
              <w:rPr>
                <w:b/>
                <w:bCs/>
                <w:color w:val="FFFFFF"/>
                <w:sz w:val="18"/>
                <w:szCs w:val="18"/>
              </w:rPr>
              <w:t>DESCRIPTION</w:t>
            </w:r>
          </w:p>
        </w:tc>
      </w:tr>
      <w:tr w:rsidR="003A7289" w14:paraId="67EB4528" w14:textId="77777777">
        <w:tblPrEx>
          <w:tblCellMar>
            <w:top w:w="0" w:type="dxa"/>
            <w:bottom w:w="0" w:type="dxa"/>
          </w:tblCellMar>
        </w:tblPrEx>
        <w:trPr>
          <w:gridAfter w:val="2"/>
          <w:wAfter w:w="7360" w:type="dxa"/>
          <w:tblHeader/>
        </w:trPr>
        <w:tc>
          <w:tcPr>
            <w:tcW w:w="356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392552EE" w14:textId="77777777" w:rsidR="003A7289" w:rsidRDefault="007C44D1">
            <w:r>
              <w:rPr>
                <w:b/>
                <w:bCs/>
                <w:color w:val="FFFFFF"/>
                <w:sz w:val="18"/>
                <w:szCs w:val="18"/>
              </w:rPr>
              <w:t>COLLECTION METHOD</w:t>
            </w:r>
          </w:p>
        </w:tc>
      </w:tr>
      <w:tr w:rsidR="003A7289" w14:paraId="2369938C" w14:textId="77777777">
        <w:tblPrEx>
          <w:tblCellMar>
            <w:top w:w="0" w:type="dxa"/>
            <w:bottom w:w="0" w:type="dxa"/>
          </w:tblCellMar>
        </w:tblPrEx>
        <w:tc>
          <w:tcPr>
            <w:tcW w:w="2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7C9016C" w14:textId="77777777" w:rsidR="003A7289" w:rsidRDefault="007C44D1">
            <w:r>
              <w:rPr>
                <w:color w:val="000000"/>
                <w:sz w:val="18"/>
                <w:szCs w:val="18"/>
              </w:rPr>
              <w:t>Document in use</w:t>
            </w:r>
          </w:p>
        </w:tc>
        <w:tc>
          <w:tcPr>
            <w:tcW w:w="3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54869AD" w14:textId="77777777" w:rsidR="003A7289" w:rsidRDefault="007C44D1">
            <w:r>
              <w:rPr>
                <w:color w:val="000000"/>
                <w:sz w:val="18"/>
                <w:szCs w:val="18"/>
              </w:rPr>
              <w:t>The document is referenced in recent communications, reports, or meeting minutes (within 12 months)</w:t>
            </w:r>
          </w:p>
        </w:tc>
        <w:tc>
          <w:tcPr>
            <w:tcW w:w="3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60AB25E" w14:textId="77777777" w:rsidR="003A7289" w:rsidRDefault="007C44D1">
            <w:r>
              <w:rPr>
                <w:color w:val="000000"/>
                <w:sz w:val="18"/>
                <w:szCs w:val="18"/>
              </w:rPr>
              <w:t>Review of sample communications or meeting records during visit</w:t>
            </w:r>
          </w:p>
        </w:tc>
      </w:tr>
      <w:tr w:rsidR="003A7289" w14:paraId="42977784" w14:textId="77777777">
        <w:tblPrEx>
          <w:tblCellMar>
            <w:top w:w="0" w:type="dxa"/>
            <w:bottom w:w="0" w:type="dxa"/>
          </w:tblCellMar>
        </w:tblPrEx>
        <w:tc>
          <w:tcPr>
            <w:tcW w:w="20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44E1BB5" w14:textId="77777777" w:rsidR="003A7289" w:rsidRDefault="007C44D1">
            <w:r>
              <w:rPr>
                <w:color w:val="000000"/>
                <w:sz w:val="18"/>
                <w:szCs w:val="18"/>
              </w:rPr>
              <w:t>Staff awareness</w:t>
            </w:r>
          </w:p>
        </w:tc>
        <w:tc>
          <w:tcPr>
            <w:tcW w:w="3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389AAEB" w14:textId="77777777" w:rsidR="003A7289" w:rsidRDefault="007C44D1">
            <w:r>
              <w:rPr>
                <w:color w:val="000000"/>
                <w:sz w:val="18"/>
                <w:szCs w:val="18"/>
              </w:rPr>
              <w:t>At least 2 staff members (not the director) can describe the document's key requirements without prompting</w:t>
            </w:r>
          </w:p>
        </w:tc>
        <w:tc>
          <w:tcPr>
            <w:tcW w:w="35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36EF41B" w14:textId="77777777" w:rsidR="003A7289" w:rsidRDefault="007C44D1">
            <w:r>
              <w:rPr>
                <w:color w:val="000000"/>
                <w:sz w:val="18"/>
                <w:szCs w:val="18"/>
              </w:rPr>
              <w:t>Brief unscripted question during the morning session</w:t>
            </w:r>
          </w:p>
        </w:tc>
      </w:tr>
      <w:tr w:rsidR="003A7289" w14:paraId="4A21E1ED" w14:textId="77777777">
        <w:tblPrEx>
          <w:tblCellMar>
            <w:top w:w="0" w:type="dxa"/>
            <w:bottom w:w="0" w:type="dxa"/>
          </w:tblCellMar>
        </w:tblPrEx>
        <w:tc>
          <w:tcPr>
            <w:tcW w:w="2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7D0D646" w14:textId="77777777" w:rsidR="003A7289" w:rsidRDefault="007C44D1">
            <w:r>
              <w:rPr>
                <w:color w:val="000000"/>
                <w:sz w:val="18"/>
                <w:szCs w:val="18"/>
              </w:rPr>
              <w:t>Practice observation</w:t>
            </w:r>
          </w:p>
        </w:tc>
        <w:tc>
          <w:tcPr>
            <w:tcW w:w="3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1B914AC" w14:textId="77777777" w:rsidR="003A7289" w:rsidRDefault="007C44D1">
            <w:r>
              <w:rPr>
                <w:color w:val="000000"/>
                <w:sz w:val="18"/>
                <w:szCs w:val="18"/>
              </w:rPr>
              <w:t>The assessor observes or sees direct evidence of the practice described in the document (e.g., a filled asset register, a completed risk log)</w:t>
            </w:r>
          </w:p>
        </w:tc>
        <w:tc>
          <w:tcPr>
            <w:tcW w:w="3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45ACAC6" w14:textId="77777777" w:rsidR="003A7289" w:rsidRDefault="007C44D1">
            <w:r>
              <w:rPr>
                <w:color w:val="000000"/>
                <w:sz w:val="18"/>
                <w:szCs w:val="18"/>
              </w:rPr>
              <w:t>Direct observation during visit</w:t>
            </w:r>
          </w:p>
        </w:tc>
      </w:tr>
      <w:tr w:rsidR="003A7289" w14:paraId="18612AC0" w14:textId="77777777">
        <w:tblPrEx>
          <w:tblCellMar>
            <w:top w:w="0" w:type="dxa"/>
            <w:bottom w:w="0" w:type="dxa"/>
          </w:tblCellMar>
        </w:tblPrEx>
        <w:tc>
          <w:tcPr>
            <w:tcW w:w="20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0E50C54" w14:textId="77777777" w:rsidR="003A7289" w:rsidRDefault="007C44D1">
            <w:r>
              <w:rPr>
                <w:color w:val="000000"/>
                <w:sz w:val="18"/>
                <w:szCs w:val="18"/>
              </w:rPr>
              <w:t>Self-report with example</w:t>
            </w:r>
          </w:p>
        </w:tc>
        <w:tc>
          <w:tcPr>
            <w:tcW w:w="3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E16B414" w14:textId="77777777" w:rsidR="003A7289" w:rsidRDefault="007C44D1">
            <w:r>
              <w:rPr>
                <w:color w:val="000000"/>
                <w:sz w:val="18"/>
                <w:szCs w:val="18"/>
              </w:rPr>
              <w:t>The CSO provides a concrete recent example of applying the policy or procedure</w:t>
            </w:r>
          </w:p>
        </w:tc>
        <w:tc>
          <w:tcPr>
            <w:tcW w:w="35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8073AA3" w14:textId="77777777" w:rsidR="003A7289" w:rsidRDefault="007C44D1">
            <w:r>
              <w:rPr>
                <w:color w:val="000000"/>
                <w:sz w:val="18"/>
                <w:szCs w:val="18"/>
              </w:rPr>
              <w:t>Verbal account during interview, recorded in field notes</w:t>
            </w:r>
          </w:p>
        </w:tc>
      </w:tr>
    </w:tbl>
    <w:p w14:paraId="62B1CFAE"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75F74B90" w14:textId="77777777">
        <w:tblPrEx>
          <w:tblCellMar>
            <w:top w:w="0" w:type="dxa"/>
            <w:bottom w:w="0" w:type="dxa"/>
          </w:tblCellMar>
        </w:tblPrEx>
        <w:tc>
          <w:tcPr>
            <w:tcW w:w="0" w:type="auto"/>
            <w:tcBorders>
              <w:top w:val="single" w:sz="6" w:space="0" w:color="2E75B6"/>
              <w:left w:val="single" w:sz="6" w:space="0" w:color="2E75B6"/>
              <w:bottom w:val="single" w:sz="6" w:space="0" w:color="2E75B6"/>
              <w:right w:val="single" w:sz="6" w:space="0" w:color="2E75B6"/>
            </w:tcBorders>
            <w:shd w:val="clear" w:color="auto" w:fill="DEEAF1"/>
            <w:tcMar>
              <w:top w:w="100" w:type="dxa"/>
              <w:left w:w="140" w:type="dxa"/>
              <w:bottom w:w="100" w:type="dxa"/>
              <w:right w:w="140" w:type="dxa"/>
            </w:tcMar>
          </w:tcPr>
          <w:p w14:paraId="5A792E6F" w14:textId="77777777" w:rsidR="003A7289" w:rsidRDefault="007C44D1">
            <w:r>
              <w:rPr>
                <w:b/>
                <w:bCs/>
                <w:color w:val="2E75B6"/>
                <w:sz w:val="21"/>
                <w:szCs w:val="21"/>
              </w:rPr>
              <w:t>ℹ</w:t>
            </w:r>
            <w:r>
              <w:rPr>
                <w:b/>
                <w:bCs/>
                <w:color w:val="2E75B6"/>
                <w:sz w:val="21"/>
                <w:szCs w:val="21"/>
              </w:rPr>
              <w:t xml:space="preserve">  </w:t>
            </w:r>
            <w:r>
              <w:rPr>
                <w:color w:val="000000"/>
              </w:rPr>
              <w:t>For Category C organizations, a document presented for the first time during the assessment visit is scored as "exists — not yet operationalized." Assessors must never score a document that they assisted in creating as operationalized.</w:t>
            </w:r>
          </w:p>
        </w:tc>
      </w:tr>
    </w:tbl>
    <w:p w14:paraId="2B1ABB17" w14:textId="77777777" w:rsidR="003A7289" w:rsidRDefault="003A7289">
      <w:pPr>
        <w:spacing w:after="80"/>
      </w:pPr>
    </w:p>
    <w:p w14:paraId="3B882ADC" w14:textId="77777777" w:rsidR="003A7289" w:rsidRDefault="007C44D1">
      <w:pPr>
        <w:pStyle w:val="Heading2"/>
      </w:pPr>
      <w:r>
        <w:t>3.6 Independent Quality Assurance Mechanism</w:t>
      </w:r>
    </w:p>
    <w:p w14:paraId="71E11B07" w14:textId="77777777" w:rsidR="003A7289" w:rsidRDefault="007C44D1">
      <w:pPr>
        <w:spacing w:after="80"/>
      </w:pPr>
      <w:r>
        <w:rPr>
          <w:color w:val="000000"/>
        </w:rPr>
        <w:t>The Contractor must establish a two-tier QA system to ensure scoring consistency and report quality across 4 governorate teams and 80 organizations:</w:t>
      </w:r>
    </w:p>
    <w:p w14:paraId="63D6C4F7"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50"/>
        <w:gridCol w:w="1778"/>
        <w:gridCol w:w="1633"/>
        <w:gridCol w:w="1667"/>
        <w:gridCol w:w="2132"/>
      </w:tblGrid>
      <w:tr w:rsidR="003A7289" w14:paraId="14A939F3" w14:textId="77777777">
        <w:tblPrEx>
          <w:tblCellMar>
            <w:top w:w="0" w:type="dxa"/>
            <w:bottom w:w="0" w:type="dxa"/>
          </w:tblCellMar>
        </w:tblPrEx>
        <w:trPr>
          <w:gridAfter w:val="4"/>
          <w:wAfter w:w="7860" w:type="dxa"/>
          <w:tblHeader/>
        </w:trPr>
        <w:tc>
          <w:tcPr>
            <w:tcW w:w="15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414F2773" w14:textId="77777777" w:rsidR="003A7289" w:rsidRDefault="007C44D1">
            <w:r>
              <w:rPr>
                <w:b/>
                <w:bCs/>
                <w:color w:val="FFFFFF"/>
                <w:sz w:val="18"/>
                <w:szCs w:val="18"/>
              </w:rPr>
              <w:t>QA TIER</w:t>
            </w:r>
          </w:p>
        </w:tc>
      </w:tr>
      <w:tr w:rsidR="003A7289" w14:paraId="78D41EA8" w14:textId="77777777">
        <w:tblPrEx>
          <w:tblCellMar>
            <w:top w:w="0" w:type="dxa"/>
            <w:bottom w:w="0" w:type="dxa"/>
          </w:tblCellMar>
        </w:tblPrEx>
        <w:trPr>
          <w:gridAfter w:val="4"/>
          <w:wAfter w:w="7860" w:type="dxa"/>
          <w:tblHeader/>
        </w:trPr>
        <w:tc>
          <w:tcPr>
            <w:tcW w:w="19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3B20EA95" w14:textId="77777777" w:rsidR="003A7289" w:rsidRDefault="007C44D1">
            <w:r>
              <w:rPr>
                <w:b/>
                <w:bCs/>
                <w:color w:val="FFFFFF"/>
                <w:sz w:val="18"/>
                <w:szCs w:val="18"/>
              </w:rPr>
              <w:t>COVERAGE</w:t>
            </w:r>
          </w:p>
        </w:tc>
      </w:tr>
      <w:tr w:rsidR="003A7289" w14:paraId="7C56C1EC" w14:textId="77777777">
        <w:tblPrEx>
          <w:tblCellMar>
            <w:top w:w="0" w:type="dxa"/>
            <w:bottom w:w="0" w:type="dxa"/>
          </w:tblCellMar>
        </w:tblPrEx>
        <w:trPr>
          <w:gridAfter w:val="4"/>
          <w:wAfter w:w="7860" w:type="dxa"/>
          <w:tblHeader/>
        </w:trPr>
        <w:tc>
          <w:tcPr>
            <w:tcW w:w="18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7CA90CA3" w14:textId="77777777" w:rsidR="003A7289" w:rsidRDefault="007C44D1">
            <w:r>
              <w:rPr>
                <w:b/>
                <w:bCs/>
                <w:color w:val="FFFFFF"/>
                <w:sz w:val="18"/>
                <w:szCs w:val="18"/>
              </w:rPr>
              <w:t>RESPONSIBLE</w:t>
            </w:r>
          </w:p>
        </w:tc>
      </w:tr>
      <w:tr w:rsidR="003A7289" w14:paraId="530333C4" w14:textId="77777777">
        <w:tblPrEx>
          <w:tblCellMar>
            <w:top w:w="0" w:type="dxa"/>
            <w:bottom w:w="0" w:type="dxa"/>
          </w:tblCellMar>
        </w:tblPrEx>
        <w:trPr>
          <w:gridAfter w:val="4"/>
          <w:wAfter w:w="7860" w:type="dxa"/>
          <w:tblHeader/>
        </w:trPr>
        <w:tc>
          <w:tcPr>
            <w:tcW w:w="18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275A6C8D" w14:textId="77777777" w:rsidR="003A7289" w:rsidRDefault="007C44D1">
            <w:r>
              <w:rPr>
                <w:b/>
                <w:bCs/>
                <w:color w:val="FFFFFF"/>
                <w:sz w:val="18"/>
                <w:szCs w:val="18"/>
              </w:rPr>
              <w:t>TRIGGER THRESHOLD</w:t>
            </w:r>
          </w:p>
        </w:tc>
      </w:tr>
      <w:tr w:rsidR="003A7289" w14:paraId="53D7653F" w14:textId="77777777">
        <w:tblPrEx>
          <w:tblCellMar>
            <w:top w:w="0" w:type="dxa"/>
            <w:bottom w:w="0" w:type="dxa"/>
          </w:tblCellMar>
        </w:tblPrEx>
        <w:trPr>
          <w:gridAfter w:val="4"/>
          <w:wAfter w:w="7860" w:type="dxa"/>
          <w:tblHeader/>
        </w:trPr>
        <w:tc>
          <w:tcPr>
            <w:tcW w:w="236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3CE5B82D" w14:textId="77777777" w:rsidR="003A7289" w:rsidRDefault="007C44D1">
            <w:r>
              <w:rPr>
                <w:b/>
                <w:bCs/>
                <w:color w:val="FFFFFF"/>
                <w:sz w:val="18"/>
                <w:szCs w:val="18"/>
              </w:rPr>
              <w:t>CORRECTIVE ACTION</w:t>
            </w:r>
          </w:p>
        </w:tc>
      </w:tr>
      <w:tr w:rsidR="003A7289" w14:paraId="1AAB3A2B" w14:textId="77777777">
        <w:tblPrEx>
          <w:tblCellMar>
            <w:top w:w="0" w:type="dxa"/>
            <w:bottom w:w="0" w:type="dxa"/>
          </w:tblCellMar>
        </w:tblPrEx>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95405FF" w14:textId="77777777" w:rsidR="003A7289" w:rsidRDefault="007C44D1">
            <w:r>
              <w:rPr>
                <w:color w:val="000000"/>
                <w:sz w:val="18"/>
                <w:szCs w:val="18"/>
              </w:rPr>
              <w:t>Tier 1 — Internal Review</w:t>
            </w:r>
          </w:p>
        </w:tc>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776AE85" w14:textId="77777777" w:rsidR="003A7289" w:rsidRDefault="007C44D1">
            <w:r>
              <w:rPr>
                <w:color w:val="000000"/>
                <w:sz w:val="18"/>
                <w:szCs w:val="18"/>
              </w:rPr>
              <w:t>100% of all OD scorecards reviewed by OD Specialist; 25% of CBO-CRA scorecards reviewed by Team Leader (random cross-governorate sample)</w:t>
            </w:r>
          </w:p>
        </w:tc>
        <w:tc>
          <w:tcPr>
            <w:tcW w:w="1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F122EF0" w14:textId="77777777" w:rsidR="003A7289" w:rsidRDefault="007C44D1">
            <w:r>
              <w:rPr>
                <w:color w:val="000000"/>
                <w:sz w:val="18"/>
                <w:szCs w:val="18"/>
              </w:rPr>
              <w:t>Team Leader + OD Specialist</w:t>
            </w:r>
          </w:p>
        </w:tc>
        <w:tc>
          <w:tcPr>
            <w:tcW w:w="1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79F622A" w14:textId="77777777" w:rsidR="003A7289" w:rsidRDefault="007C44D1">
            <w:r>
              <w:rPr>
                <w:color w:val="000000"/>
                <w:sz w:val="18"/>
                <w:szCs w:val="18"/>
              </w:rPr>
              <w:t>Scoring divergence &gt;15% from calibration benchmark; narrative &lt;150 words; missing rationale per domain</w:t>
            </w:r>
          </w:p>
        </w:tc>
        <w:tc>
          <w:tcPr>
            <w:tcW w:w="23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885A8D8" w14:textId="77777777" w:rsidR="003A7289" w:rsidRDefault="007C44D1">
            <w:r>
              <w:rPr>
                <w:color w:val="000000"/>
                <w:sz w:val="18"/>
                <w:szCs w:val="18"/>
              </w:rPr>
              <w:t>Assessor revises with written explanation; persistent divergence triggers full re-review</w:t>
            </w:r>
          </w:p>
        </w:tc>
      </w:tr>
      <w:tr w:rsidR="003A7289" w14:paraId="5B31F34B" w14:textId="77777777">
        <w:tblPrEx>
          <w:tblCellMar>
            <w:top w:w="0" w:type="dxa"/>
            <w:bottom w:w="0" w:type="dxa"/>
          </w:tblCellMar>
        </w:tblPrEx>
        <w:tc>
          <w:tcPr>
            <w:tcW w:w="1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5E332FA" w14:textId="77777777" w:rsidR="003A7289" w:rsidRDefault="007C44D1">
            <w:r>
              <w:rPr>
                <w:color w:val="000000"/>
                <w:sz w:val="18"/>
                <w:szCs w:val="18"/>
              </w:rPr>
              <w:t>Tier 2 — Independent Audit Sample</w:t>
            </w:r>
          </w:p>
        </w:tc>
        <w:tc>
          <w:tcPr>
            <w:tcW w:w="19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82772DD" w14:textId="77777777" w:rsidR="003A7289" w:rsidRDefault="007C44D1">
            <w:r>
              <w:rPr>
                <w:color w:val="000000"/>
                <w:sz w:val="18"/>
                <w:szCs w:val="18"/>
              </w:rPr>
              <w:t>10% of all completed report packages (minimum 8 organizations, at least 2 per governorate) reviewed by Cordaid Programme Manager before D2 acceptance</w:t>
            </w:r>
          </w:p>
        </w:tc>
        <w:tc>
          <w:tcPr>
            <w:tcW w:w="1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C6E8484" w14:textId="77777777" w:rsidR="003A7289" w:rsidRDefault="007C44D1">
            <w:r>
              <w:rPr>
                <w:color w:val="000000"/>
                <w:sz w:val="18"/>
                <w:szCs w:val="18"/>
              </w:rPr>
              <w:t>Cordaid</w:t>
            </w:r>
          </w:p>
        </w:tc>
        <w:tc>
          <w:tcPr>
            <w:tcW w:w="1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6DE9BF0" w14:textId="77777777" w:rsidR="003A7289" w:rsidRDefault="007C44D1">
            <w:r>
              <w:rPr>
                <w:color w:val="000000"/>
                <w:sz w:val="18"/>
                <w:szCs w:val="18"/>
              </w:rPr>
              <w:t>Cordaid discretion — Contractor does not select the sample</w:t>
            </w:r>
          </w:p>
        </w:tc>
        <w:tc>
          <w:tcPr>
            <w:tcW w:w="23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51113D0" w14:textId="77777777" w:rsidR="003A7289" w:rsidRDefault="007C44D1">
            <w:r>
              <w:rPr>
                <w:color w:val="000000"/>
                <w:sz w:val="18"/>
                <w:szCs w:val="18"/>
              </w:rPr>
              <w:t>Cordaid may require revision of flagged reports or additional QA measures; does not extend D2 deadline unless Cordaid discretion applied</w:t>
            </w:r>
          </w:p>
        </w:tc>
      </w:tr>
    </w:tbl>
    <w:p w14:paraId="264F7132"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7B292443" w14:textId="77777777">
        <w:tblPrEx>
          <w:tblCellMar>
            <w:top w:w="0" w:type="dxa"/>
            <w:bottom w:w="0" w:type="dxa"/>
          </w:tblCellMar>
        </w:tblPrEx>
        <w:tc>
          <w:tcPr>
            <w:tcW w:w="0" w:type="auto"/>
            <w:tcBorders>
              <w:top w:val="single" w:sz="6" w:space="0" w:color="C00000"/>
              <w:left w:val="single" w:sz="6" w:space="0" w:color="C00000"/>
              <w:bottom w:val="single" w:sz="6" w:space="0" w:color="C00000"/>
              <w:right w:val="single" w:sz="6" w:space="0" w:color="C00000"/>
            </w:tcBorders>
            <w:shd w:val="clear" w:color="auto" w:fill="FFF2CC"/>
            <w:tcMar>
              <w:top w:w="100" w:type="dxa"/>
              <w:left w:w="140" w:type="dxa"/>
              <w:bottom w:w="100" w:type="dxa"/>
              <w:right w:w="140" w:type="dxa"/>
            </w:tcMar>
          </w:tcPr>
          <w:p w14:paraId="50B642AF" w14:textId="77777777" w:rsidR="003A7289" w:rsidRDefault="007C44D1">
            <w:r>
              <w:rPr>
                <w:b/>
                <w:bCs/>
                <w:color w:val="C00000"/>
                <w:sz w:val="21"/>
                <w:szCs w:val="21"/>
              </w:rPr>
              <w:t>⚠</w:t>
            </w:r>
            <w:r>
              <w:rPr>
                <w:b/>
                <w:bCs/>
                <w:color w:val="C00000"/>
                <w:sz w:val="21"/>
                <w:szCs w:val="21"/>
              </w:rPr>
              <w:t xml:space="preserve">  </w:t>
            </w:r>
            <w:r>
              <w:rPr>
                <w:b/>
                <w:bCs/>
                <w:color w:val="000000"/>
              </w:rPr>
              <w:t>If the Tier 2 audit reveals systemic quality failures (more than 3 of 8 audited reports failing QA standards), Cordaid reserves the right to withhold D2 payment pending a full re-review at the Contractor's cost.</w:t>
            </w:r>
          </w:p>
        </w:tc>
      </w:tr>
    </w:tbl>
    <w:p w14:paraId="746125BB" w14:textId="77777777" w:rsidR="003A7289" w:rsidRDefault="003A7289">
      <w:pPr>
        <w:spacing w:after="80"/>
      </w:pPr>
    </w:p>
    <w:p w14:paraId="4DF17FD4" w14:textId="77777777" w:rsidR="003A7289" w:rsidRDefault="007C44D1">
      <w:pPr>
        <w:pStyle w:val="Heading2"/>
      </w:pPr>
      <w:r>
        <w:t>3.7 Activity 1 — CBO-CRA Institutional Capacity &amp; Risk Assessment</w:t>
      </w:r>
    </w:p>
    <w:p w14:paraId="44C1BC76" w14:textId="77777777" w:rsidR="003A7289" w:rsidRDefault="007C44D1">
      <w:pPr>
        <w:pStyle w:val="Heading3"/>
      </w:pPr>
      <w:r>
        <w:t>3.7.1 Tool Adaptation and Pre-Approval Gate</w:t>
      </w:r>
    </w:p>
    <w:p w14:paraId="5767C98A" w14:textId="77777777" w:rsidR="003A7289" w:rsidRDefault="007C44D1">
      <w:pPr>
        <w:spacing w:after="80"/>
      </w:pPr>
      <w:r>
        <w:rPr>
          <w:color w:val="000000"/>
        </w:rPr>
        <w:t>Cordaid provides the standard CBO-CRA tool. The Contractor must contextualize it for the Iraqi context AND for the three CSO categories. Written Cordaid approval is required before fieldwork commences. The adapted tool must:</w:t>
      </w:r>
    </w:p>
    <w:p w14:paraId="43ABA8B2" w14:textId="77777777" w:rsidR="003A7289" w:rsidRDefault="007C44D1">
      <w:pPr>
        <w:pStyle w:val="ListParagraph"/>
        <w:numPr>
          <w:ilvl w:val="0"/>
          <w:numId w:val="2"/>
        </w:numPr>
        <w:spacing w:after="60"/>
      </w:pPr>
      <w:r>
        <w:rPr>
          <w:color w:val="000000"/>
        </w:rPr>
        <w:t>Cover all 6 mandatory domains: (1) Internal Governance &amp; Administration; (2) Organizational Management; (3) Financial Management &amp; Procurement; (4) Project Cycle Management; (5) Community Relations &amp; Accountability; (6) Resource Mobilization &amp; Sustainability.</w:t>
      </w:r>
    </w:p>
    <w:p w14:paraId="2B738E48" w14:textId="77777777" w:rsidR="003A7289" w:rsidRDefault="007C44D1">
      <w:pPr>
        <w:pStyle w:val="ListParagraph"/>
        <w:numPr>
          <w:ilvl w:val="0"/>
          <w:numId w:val="2"/>
        </w:numPr>
        <w:spacing w:after="60"/>
      </w:pPr>
      <w:r>
        <w:rPr>
          <w:color w:val="000000"/>
        </w:rPr>
        <w:t>Include category-differentiated scoring anchors for each domain — with separate expected competency levels for Categories A, B, and C.</w:t>
      </w:r>
    </w:p>
    <w:p w14:paraId="0B261CED" w14:textId="77777777" w:rsidR="003A7289" w:rsidRDefault="007C44D1">
      <w:pPr>
        <w:pStyle w:val="ListParagraph"/>
        <w:numPr>
          <w:ilvl w:val="0"/>
          <w:numId w:val="2"/>
        </w:numPr>
        <w:spacing w:after="60"/>
      </w:pPr>
      <w:r>
        <w:rPr>
          <w:color w:val="000000"/>
        </w:rPr>
        <w:lastRenderedPageBreak/>
        <w:t>Use a facilitated self-assessment format: CSO participants score their own organization first; assessor then validates, adjusts, and documents rationale for any divergence.</w:t>
      </w:r>
    </w:p>
    <w:p w14:paraId="50306F7D" w14:textId="77777777" w:rsidR="003A7289" w:rsidRDefault="007C44D1">
      <w:pPr>
        <w:pStyle w:val="ListParagraph"/>
        <w:numPr>
          <w:ilvl w:val="0"/>
          <w:numId w:val="2"/>
        </w:numPr>
        <w:spacing w:after="60"/>
      </w:pPr>
      <w:r>
        <w:rPr>
          <w:color w:val="000000"/>
        </w:rPr>
        <w:t>Generate a maturity-band score (see Section 3.9) and qualitative narrative per organization.</w:t>
      </w:r>
    </w:p>
    <w:p w14:paraId="6D31DB82" w14:textId="77777777" w:rsidR="003A7289" w:rsidRDefault="007C44D1">
      <w:pPr>
        <w:pStyle w:val="ListParagraph"/>
        <w:numPr>
          <w:ilvl w:val="0"/>
          <w:numId w:val="2"/>
        </w:numPr>
        <w:spacing w:after="60"/>
      </w:pPr>
      <w:r>
        <w:rPr>
          <w:color w:val="000000"/>
        </w:rPr>
        <w:t>Function as a reliable baseline enabling comparison with endline assessments at the close of each future support cycle.</w:t>
      </w:r>
    </w:p>
    <w:p w14:paraId="2CBF06E9" w14:textId="77777777" w:rsidR="003A7289" w:rsidRDefault="007C44D1">
      <w:pPr>
        <w:pStyle w:val="Heading3"/>
      </w:pPr>
      <w:r>
        <w:t>3.7.2 Field Assessment Conduct</w:t>
      </w:r>
    </w:p>
    <w:p w14:paraId="3778D5B6" w14:textId="77777777" w:rsidR="003A7289" w:rsidRDefault="007C44D1">
      <w:pPr>
        <w:pStyle w:val="ListParagraph"/>
        <w:numPr>
          <w:ilvl w:val="0"/>
          <w:numId w:val="2"/>
        </w:numPr>
        <w:spacing w:after="60"/>
      </w:pPr>
      <w:r>
        <w:rPr>
          <w:color w:val="000000"/>
        </w:rPr>
        <w:t>Apply a Do No Harm, conflict-sensitive approach at all times — particularly in Mosul/Ninawa (see Section 6).</w:t>
      </w:r>
    </w:p>
    <w:p w14:paraId="31AB8262" w14:textId="77777777" w:rsidR="003A7289" w:rsidRDefault="007C44D1">
      <w:pPr>
        <w:pStyle w:val="ListParagraph"/>
        <w:numPr>
          <w:ilvl w:val="0"/>
          <w:numId w:val="2"/>
        </w:numPr>
        <w:spacing w:after="60"/>
      </w:pPr>
      <w:r>
        <w:rPr>
          <w:color w:val="000000"/>
        </w:rPr>
        <w:t>Obtain signed informed consent from each CSO's authorized representative before commencing.</w:t>
      </w:r>
    </w:p>
    <w:p w14:paraId="1BB5A639" w14:textId="77777777" w:rsidR="003A7289" w:rsidRDefault="007C44D1">
      <w:pPr>
        <w:pStyle w:val="ListParagraph"/>
        <w:numPr>
          <w:ilvl w:val="0"/>
          <w:numId w:val="2"/>
        </w:numPr>
        <w:spacing w:after="60"/>
      </w:pPr>
      <w:r>
        <w:rPr>
          <w:color w:val="000000"/>
        </w:rPr>
        <w:t>The same dedicated governorate assessor must cover all 20 CSOs within each governorate for scoring consistency.</w:t>
      </w:r>
    </w:p>
    <w:p w14:paraId="22B68A29" w14:textId="77777777" w:rsidR="003A7289" w:rsidRDefault="007C44D1">
      <w:pPr>
        <w:pStyle w:val="ListParagraph"/>
        <w:numPr>
          <w:ilvl w:val="0"/>
          <w:numId w:val="2"/>
        </w:numPr>
        <w:spacing w:after="60"/>
      </w:pPr>
      <w:r>
        <w:rPr>
          <w:color w:val="000000"/>
        </w:rPr>
        <w:t>Enter all data into Kobo Toolbox / ODK within 24 hours of each assessment session.</w:t>
      </w:r>
    </w:p>
    <w:p w14:paraId="4FDF1C3D" w14:textId="77777777" w:rsidR="003A7289" w:rsidRDefault="007C44D1">
      <w:pPr>
        <w:pStyle w:val="ListParagraph"/>
        <w:numPr>
          <w:ilvl w:val="0"/>
          <w:numId w:val="2"/>
        </w:numPr>
        <w:spacing w:after="60"/>
      </w:pPr>
      <w:r>
        <w:rPr>
          <w:color w:val="000000"/>
        </w:rPr>
        <w:t>Maintain complete field documentation: signed scorecards, field notes, consent forms — retained for minimum 7 years.</w:t>
      </w:r>
    </w:p>
    <w:p w14:paraId="3D4B25BB" w14:textId="77777777" w:rsidR="003A7289" w:rsidRDefault="007C44D1">
      <w:pPr>
        <w:pStyle w:val="Heading3"/>
      </w:pPr>
      <w:r>
        <w:t>3.7.3 Individual CBO-CRA Output per Organization</w:t>
      </w:r>
    </w:p>
    <w:p w14:paraId="06F33B0C" w14:textId="77777777" w:rsidR="003A7289" w:rsidRDefault="007C44D1">
      <w:pPr>
        <w:pStyle w:val="ListParagraph"/>
        <w:numPr>
          <w:ilvl w:val="0"/>
          <w:numId w:val="2"/>
        </w:numPr>
        <w:spacing w:after="60"/>
      </w:pPr>
      <w:r>
        <w:rPr>
          <w:color w:val="000000"/>
        </w:rPr>
        <w:t>Completed CBO-CRA scorecard: domain maturity-band scores, aggregate band, written scoring rationale (minimum 2 sentences per domain referencing organization-specific evidence).</w:t>
      </w:r>
    </w:p>
    <w:p w14:paraId="3C2CF31B" w14:textId="77777777" w:rsidR="003A7289" w:rsidRDefault="007C44D1">
      <w:pPr>
        <w:pStyle w:val="ListParagraph"/>
        <w:numPr>
          <w:ilvl w:val="0"/>
          <w:numId w:val="2"/>
        </w:numPr>
        <w:spacing w:after="60"/>
      </w:pPr>
      <w:r>
        <w:rPr>
          <w:color w:val="000000"/>
        </w:rPr>
        <w:t>2–3 page narrative: organizational profile (including CSO category), key strengths (minimum 3 specific examples), top 3 priority capacity gaps with specific evidence, risk factors, recommended IIP interventions.</w:t>
      </w:r>
    </w:p>
    <w:p w14:paraId="2377320B" w14:textId="77777777" w:rsidR="003A7289" w:rsidRDefault="007C44D1">
      <w:pPr>
        <w:pStyle w:val="Heading3"/>
      </w:pPr>
      <w:r>
        <w:t>3.7.4 Aggregated CBO-CRA Analysis</w:t>
      </w:r>
    </w:p>
    <w:p w14:paraId="2EC7A4AB" w14:textId="77777777" w:rsidR="003A7289" w:rsidRDefault="007C44D1">
      <w:pPr>
        <w:pStyle w:val="ListParagraph"/>
        <w:numPr>
          <w:ilvl w:val="0"/>
          <w:numId w:val="2"/>
        </w:numPr>
        <w:spacing w:after="60"/>
      </w:pPr>
      <w:r>
        <w:rPr>
          <w:color w:val="000000"/>
        </w:rPr>
        <w:t>Domain maturity-band distribution by governorate and CSO category — NOT raw score averages.</w:t>
      </w:r>
    </w:p>
    <w:p w14:paraId="3C04F157" w14:textId="77777777" w:rsidR="003A7289" w:rsidRDefault="007C44D1">
      <w:pPr>
        <w:pStyle w:val="ListParagraph"/>
        <w:numPr>
          <w:ilvl w:val="0"/>
          <w:numId w:val="2"/>
        </w:numPr>
        <w:spacing w:after="60"/>
      </w:pPr>
      <w:r>
        <w:rPr>
          <w:color w:val="000000"/>
        </w:rPr>
        <w:t>Ranked thematic capacity gap analysis — top 5 systemic gaps with frequency data, disaggregated by category.</w:t>
      </w:r>
    </w:p>
    <w:p w14:paraId="24AB5972" w14:textId="77777777" w:rsidR="003A7289" w:rsidRDefault="007C44D1">
      <w:pPr>
        <w:pStyle w:val="ListParagraph"/>
        <w:numPr>
          <w:ilvl w:val="0"/>
          <w:numId w:val="2"/>
        </w:numPr>
        <w:spacing w:after="60"/>
      </w:pPr>
      <w:r>
        <w:rPr>
          <w:color w:val="000000"/>
        </w:rPr>
        <w:t>Risk profile by governorate and CSO size/type.</w:t>
      </w:r>
    </w:p>
    <w:p w14:paraId="5C931ECA" w14:textId="77777777" w:rsidR="003A7289" w:rsidRDefault="007C44D1">
      <w:pPr>
        <w:pStyle w:val="ListParagraph"/>
        <w:numPr>
          <w:ilvl w:val="0"/>
          <w:numId w:val="2"/>
        </w:numPr>
        <w:spacing w:after="60"/>
      </w:pPr>
      <w:r>
        <w:rPr>
          <w:color w:val="000000"/>
        </w:rPr>
        <w:t>Training programme recommendations linked explicitly to project log frame indicators.</w:t>
      </w:r>
    </w:p>
    <w:p w14:paraId="131103F3" w14:textId="77777777" w:rsidR="003A7289" w:rsidRDefault="003A7289">
      <w:pPr>
        <w:spacing w:after="80"/>
      </w:pPr>
    </w:p>
    <w:p w14:paraId="0ED14F95" w14:textId="77777777" w:rsidR="003A7289" w:rsidRDefault="007C44D1">
      <w:pPr>
        <w:pStyle w:val="Heading2"/>
      </w:pPr>
      <w:r>
        <w:t>3.8 Activity 2 — OD 10-Standard Baseline Assessment</w:t>
      </w:r>
    </w:p>
    <w:p w14:paraId="0EE6B37D" w14:textId="77777777" w:rsidR="003A7289" w:rsidRDefault="007C44D1">
      <w:pPr>
        <w:pStyle w:val="Heading3"/>
      </w:pPr>
      <w:r>
        <w:t>3.8.1 Scope and Principles</w:t>
      </w:r>
    </w:p>
    <w:p w14:paraId="43808A44" w14:textId="77777777" w:rsidR="003A7289" w:rsidRDefault="007C44D1">
      <w:pPr>
        <w:spacing w:after="80"/>
      </w:pPr>
      <w:r>
        <w:rPr>
          <w:b/>
          <w:bCs/>
          <w:color w:val="C00000"/>
        </w:rPr>
        <w:t xml:space="preserve">Important Distinction: </w:t>
      </w:r>
      <w:r>
        <w:rPr>
          <w:color w:val="000000"/>
        </w:rPr>
        <w:t>This is an organizational development baseline assessment, not a compliance audit or legal review. S2 and S3 standards assess whether organizations have functional financial management and risk awareness — not whether they are fully compliant with all government filings. Compliance gaps are noted as development areas, not disqualifying failures.</w:t>
      </w:r>
    </w:p>
    <w:p w14:paraId="354533F6" w14:textId="77777777" w:rsidR="003A7289" w:rsidRDefault="003A7289">
      <w:pPr>
        <w:spacing w:after="80"/>
      </w:pPr>
    </w:p>
    <w:p w14:paraId="3AE7355E" w14:textId="77777777" w:rsidR="003A7289" w:rsidRDefault="007C44D1">
      <w:pPr>
        <w:spacing w:after="80"/>
      </w:pPr>
      <w:r>
        <w:rPr>
          <w:color w:val="000000"/>
        </w:rPr>
        <w:t>The assessment evaluates organizational practice and the availability and quality of core governance and management documents, using a Tier 1 / Tier 2 framework:</w:t>
      </w:r>
    </w:p>
    <w:p w14:paraId="52F7182F" w14:textId="77777777" w:rsidR="003A7289" w:rsidRDefault="007C44D1">
      <w:pPr>
        <w:pStyle w:val="ListParagraph"/>
        <w:numPr>
          <w:ilvl w:val="0"/>
          <w:numId w:val="2"/>
        </w:numPr>
        <w:spacing w:after="60"/>
      </w:pPr>
      <w:r>
        <w:rPr>
          <w:color w:val="000000"/>
        </w:rPr>
        <w:t>Tier 1 documents: mandatory for baseline scoring. Absence scored at lowest maturity band for that standard.</w:t>
      </w:r>
    </w:p>
    <w:p w14:paraId="6C67B663" w14:textId="77777777" w:rsidR="003A7289" w:rsidRDefault="007C44D1">
      <w:pPr>
        <w:pStyle w:val="ListParagraph"/>
        <w:numPr>
          <w:ilvl w:val="0"/>
          <w:numId w:val="2"/>
        </w:numPr>
        <w:spacing w:after="60"/>
      </w:pPr>
      <w:r>
        <w:rPr>
          <w:color w:val="000000"/>
        </w:rPr>
        <w:t>Tier 2 documents: presence improves the score within the maturity band. Absence is noted as a development gap, not a scoring deduction.</w:t>
      </w:r>
    </w:p>
    <w:p w14:paraId="61CCE2B5"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65"/>
        <w:gridCol w:w="1477"/>
        <w:gridCol w:w="2006"/>
        <w:gridCol w:w="1850"/>
        <w:gridCol w:w="2062"/>
      </w:tblGrid>
      <w:tr w:rsidR="003A7289" w14:paraId="150860DB" w14:textId="77777777">
        <w:tblPrEx>
          <w:tblCellMar>
            <w:top w:w="0" w:type="dxa"/>
            <w:bottom w:w="0" w:type="dxa"/>
          </w:tblCellMar>
        </w:tblPrEx>
        <w:trPr>
          <w:gridAfter w:val="4"/>
          <w:wAfter w:w="8960" w:type="dxa"/>
          <w:tblHeader/>
        </w:trPr>
        <w:tc>
          <w:tcPr>
            <w:tcW w:w="4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0C222594" w14:textId="77777777" w:rsidR="003A7289" w:rsidRDefault="007C44D1">
            <w:r>
              <w:rPr>
                <w:b/>
                <w:bCs/>
                <w:color w:val="FFFFFF"/>
                <w:sz w:val="18"/>
                <w:szCs w:val="18"/>
              </w:rPr>
              <w:t>STD</w:t>
            </w:r>
          </w:p>
        </w:tc>
      </w:tr>
      <w:tr w:rsidR="003A7289" w14:paraId="0FF98E3C" w14:textId="77777777">
        <w:tblPrEx>
          <w:tblCellMar>
            <w:top w:w="0" w:type="dxa"/>
            <w:bottom w:w="0" w:type="dxa"/>
          </w:tblCellMar>
        </w:tblPrEx>
        <w:trPr>
          <w:gridAfter w:val="4"/>
          <w:wAfter w:w="8960" w:type="dxa"/>
          <w:tblHeader/>
        </w:trPr>
        <w:tc>
          <w:tcPr>
            <w:tcW w:w="16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7D786CF9" w14:textId="77777777" w:rsidR="003A7289" w:rsidRDefault="007C44D1">
            <w:r>
              <w:rPr>
                <w:b/>
                <w:bCs/>
                <w:color w:val="FFFFFF"/>
                <w:sz w:val="18"/>
                <w:szCs w:val="18"/>
              </w:rPr>
              <w:t>STANDARD AREA</w:t>
            </w:r>
          </w:p>
        </w:tc>
      </w:tr>
      <w:tr w:rsidR="003A7289" w14:paraId="687A7244" w14:textId="77777777">
        <w:tblPrEx>
          <w:tblCellMar>
            <w:top w:w="0" w:type="dxa"/>
            <w:bottom w:w="0" w:type="dxa"/>
          </w:tblCellMar>
        </w:tblPrEx>
        <w:trPr>
          <w:gridAfter w:val="4"/>
          <w:wAfter w:w="8960" w:type="dxa"/>
          <w:tblHeader/>
        </w:trPr>
        <w:tc>
          <w:tcPr>
            <w:tcW w:w="22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73D25E59" w14:textId="77777777" w:rsidR="003A7289" w:rsidRDefault="007C44D1">
            <w:r>
              <w:rPr>
                <w:b/>
                <w:bCs/>
                <w:color w:val="FFFFFF"/>
                <w:sz w:val="18"/>
                <w:szCs w:val="18"/>
              </w:rPr>
              <w:t>SCOPE OF ASSESSMENT</w:t>
            </w:r>
          </w:p>
        </w:tc>
      </w:tr>
      <w:tr w:rsidR="003A7289" w14:paraId="5F7F8E29" w14:textId="77777777">
        <w:tblPrEx>
          <w:tblCellMar>
            <w:top w:w="0" w:type="dxa"/>
            <w:bottom w:w="0" w:type="dxa"/>
          </w:tblCellMar>
        </w:tblPrEx>
        <w:trPr>
          <w:gridAfter w:val="4"/>
          <w:wAfter w:w="8960" w:type="dxa"/>
          <w:tblHeader/>
        </w:trPr>
        <w:tc>
          <w:tcPr>
            <w:tcW w:w="238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3C7E974F" w14:textId="77777777" w:rsidR="003A7289" w:rsidRDefault="007C44D1">
            <w:r>
              <w:rPr>
                <w:b/>
                <w:bCs/>
                <w:color w:val="FFFFFF"/>
                <w:sz w:val="18"/>
                <w:szCs w:val="18"/>
              </w:rPr>
              <w:t>TIER 1 — MANDATORY</w:t>
            </w:r>
          </w:p>
        </w:tc>
      </w:tr>
      <w:tr w:rsidR="003A7289" w14:paraId="5C947866" w14:textId="77777777">
        <w:tblPrEx>
          <w:tblCellMar>
            <w:top w:w="0" w:type="dxa"/>
            <w:bottom w:w="0" w:type="dxa"/>
          </w:tblCellMar>
        </w:tblPrEx>
        <w:trPr>
          <w:gridAfter w:val="4"/>
          <w:wAfter w:w="8960" w:type="dxa"/>
          <w:tblHeader/>
        </w:trPr>
        <w:tc>
          <w:tcPr>
            <w:tcW w:w="278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3B7D9A47" w14:textId="77777777" w:rsidR="003A7289" w:rsidRDefault="007C44D1">
            <w:r>
              <w:rPr>
                <w:b/>
                <w:bCs/>
                <w:color w:val="FFFFFF"/>
                <w:sz w:val="18"/>
                <w:szCs w:val="18"/>
              </w:rPr>
              <w:t>TIER 2 — ADDITIONAL</w:t>
            </w:r>
          </w:p>
        </w:tc>
      </w:tr>
      <w:tr w:rsidR="003A7289" w14:paraId="16F1CB08" w14:textId="77777777">
        <w:tblPrEx>
          <w:tblCellMar>
            <w:top w:w="0" w:type="dxa"/>
            <w:bottom w:w="0" w:type="dxa"/>
          </w:tblCellMar>
        </w:tblPrEx>
        <w:tc>
          <w:tcPr>
            <w:tcW w:w="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6DBBC64" w14:textId="77777777" w:rsidR="003A7289" w:rsidRDefault="007C44D1">
            <w:r>
              <w:rPr>
                <w:color w:val="000000"/>
                <w:sz w:val="18"/>
                <w:szCs w:val="18"/>
              </w:rPr>
              <w:t>S1</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6D73246" w14:textId="77777777" w:rsidR="003A7289" w:rsidRDefault="007C44D1">
            <w:r>
              <w:rPr>
                <w:color w:val="000000"/>
                <w:sz w:val="18"/>
                <w:szCs w:val="18"/>
              </w:rPr>
              <w:t>Governance &amp; Strategic Planning</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8B0A17D" w14:textId="77777777" w:rsidR="003A7289" w:rsidRDefault="007C44D1">
            <w:r>
              <w:rPr>
                <w:color w:val="000000"/>
                <w:sz w:val="18"/>
                <w:szCs w:val="18"/>
              </w:rPr>
              <w:t xml:space="preserve">Governance structure, accountability mechanisms, </w:t>
            </w:r>
            <w:r>
              <w:rPr>
                <w:color w:val="000000"/>
                <w:sz w:val="18"/>
                <w:szCs w:val="18"/>
              </w:rPr>
              <w:lastRenderedPageBreak/>
              <w:t>mission/vision/values, and strategic direction.</w:t>
            </w:r>
          </w:p>
        </w:tc>
        <w:tc>
          <w:tcPr>
            <w:tcW w:w="23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B300E33" w14:textId="77777777" w:rsidR="003A7289" w:rsidRDefault="007C44D1">
            <w:r>
              <w:rPr>
                <w:color w:val="000000"/>
                <w:sz w:val="18"/>
                <w:szCs w:val="18"/>
              </w:rPr>
              <w:lastRenderedPageBreak/>
              <w:t>Bylaws or Constitution · Official Registration · Organogram</w:t>
            </w:r>
          </w:p>
        </w:tc>
        <w:tc>
          <w:tcPr>
            <w:tcW w:w="27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D9DB9E8" w14:textId="77777777" w:rsidR="003A7289" w:rsidRDefault="007C44D1">
            <w:r>
              <w:rPr>
                <w:color w:val="000000"/>
                <w:sz w:val="18"/>
                <w:szCs w:val="18"/>
              </w:rPr>
              <w:t xml:space="preserve">Articles of Association · Job Descriptions · </w:t>
            </w:r>
            <w:r>
              <w:rPr>
                <w:color w:val="000000"/>
                <w:sz w:val="18"/>
                <w:szCs w:val="18"/>
              </w:rPr>
              <w:lastRenderedPageBreak/>
              <w:t>Vision/Mission Statement</w:t>
            </w:r>
          </w:p>
        </w:tc>
      </w:tr>
      <w:tr w:rsidR="003A7289" w14:paraId="5B53C597" w14:textId="77777777">
        <w:tblPrEx>
          <w:tblCellMar>
            <w:top w:w="0" w:type="dxa"/>
            <w:bottom w:w="0" w:type="dxa"/>
          </w:tblCellMar>
        </w:tblPrEx>
        <w:tc>
          <w:tcPr>
            <w:tcW w:w="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506ABE6" w14:textId="77777777" w:rsidR="003A7289" w:rsidRDefault="007C44D1">
            <w:r>
              <w:rPr>
                <w:color w:val="000000"/>
                <w:sz w:val="18"/>
                <w:szCs w:val="18"/>
              </w:rPr>
              <w:lastRenderedPageBreak/>
              <w:t>S2</w:t>
            </w:r>
          </w:p>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BFD8705" w14:textId="77777777" w:rsidR="003A7289" w:rsidRDefault="007C44D1">
            <w:r>
              <w:rPr>
                <w:color w:val="000000"/>
                <w:sz w:val="18"/>
                <w:szCs w:val="18"/>
              </w:rPr>
              <w:t>Financial Management</w:t>
            </w:r>
          </w:p>
        </w:tc>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831BD4F" w14:textId="77777777" w:rsidR="003A7289" w:rsidRDefault="007C44D1">
            <w:r>
              <w:rPr>
                <w:color w:val="000000"/>
                <w:sz w:val="18"/>
                <w:szCs w:val="18"/>
              </w:rPr>
              <w:t>Functional financial controls, budgeting, and revenue management.  Note: Mandatory government compliance filings (NSSF, MoF) are noted if absent but scored as a development gap under Category B/C — not a scoring failure.</w:t>
            </w:r>
          </w:p>
        </w:tc>
        <w:tc>
          <w:tcPr>
            <w:tcW w:w="238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7384828" w14:textId="77777777" w:rsidR="003A7289" w:rsidRDefault="007C44D1">
            <w:r>
              <w:rPr>
                <w:color w:val="000000"/>
                <w:sz w:val="18"/>
                <w:szCs w:val="18"/>
              </w:rPr>
              <w:t>Most Recent Budget · Bank Account Evidence · Financial Record-Keeping Evidence</w:t>
            </w:r>
          </w:p>
        </w:tc>
        <w:tc>
          <w:tcPr>
            <w:tcW w:w="278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534F2D0" w14:textId="77777777" w:rsidR="003A7289" w:rsidRDefault="007C44D1">
            <w:r>
              <w:rPr>
                <w:color w:val="000000"/>
                <w:sz w:val="18"/>
                <w:szCs w:val="18"/>
              </w:rPr>
              <w:t>Audit Report · Financial Registration Certificate · Revenue Portfolio Summary</w:t>
            </w:r>
          </w:p>
        </w:tc>
      </w:tr>
      <w:tr w:rsidR="003A7289" w14:paraId="76D1431D" w14:textId="77777777">
        <w:tblPrEx>
          <w:tblCellMar>
            <w:top w:w="0" w:type="dxa"/>
            <w:bottom w:w="0" w:type="dxa"/>
          </w:tblCellMar>
        </w:tblPrEx>
        <w:tc>
          <w:tcPr>
            <w:tcW w:w="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7D01C41" w14:textId="77777777" w:rsidR="003A7289" w:rsidRDefault="007C44D1">
            <w:r>
              <w:rPr>
                <w:color w:val="000000"/>
                <w:sz w:val="18"/>
                <w:szCs w:val="18"/>
              </w:rPr>
              <w:t>S3</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5D8C0C1" w14:textId="77777777" w:rsidR="003A7289" w:rsidRDefault="007C44D1">
            <w:r>
              <w:rPr>
                <w:color w:val="000000"/>
                <w:sz w:val="18"/>
                <w:szCs w:val="18"/>
              </w:rPr>
              <w:t>Risk Management &amp; Compliance</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7678F78" w14:textId="77777777" w:rsidR="003A7289" w:rsidRDefault="007C44D1">
            <w:r>
              <w:rPr>
                <w:color w:val="000000"/>
                <w:sz w:val="18"/>
                <w:szCs w:val="18"/>
              </w:rPr>
              <w:t>Basic organizational risk awareness and documentation.  Note: Formal risk frameworks are scored as Category A expectations; informal risk awareness adequately evidenced by staff interview for Category B/C.</w:t>
            </w:r>
          </w:p>
        </w:tc>
        <w:tc>
          <w:tcPr>
            <w:tcW w:w="23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AF7C2E3" w14:textId="77777777" w:rsidR="003A7289" w:rsidRDefault="007C44D1">
            <w:r>
              <w:rPr>
                <w:color w:val="000000"/>
                <w:sz w:val="18"/>
                <w:szCs w:val="18"/>
              </w:rPr>
              <w:t>Risk Register (any format) · Compliance Awareness Evidence</w:t>
            </w:r>
          </w:p>
        </w:tc>
        <w:tc>
          <w:tcPr>
            <w:tcW w:w="27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DFC6592" w14:textId="77777777" w:rsidR="003A7289" w:rsidRDefault="007C44D1">
            <w:r>
              <w:rPr>
                <w:color w:val="000000"/>
                <w:sz w:val="18"/>
                <w:szCs w:val="18"/>
              </w:rPr>
              <w:t>Formal Risk Policy · Operational Risk Mitigation Plan · Compliance Checklist</w:t>
            </w:r>
          </w:p>
        </w:tc>
      </w:tr>
      <w:tr w:rsidR="003A7289" w14:paraId="46FBBBEE" w14:textId="77777777">
        <w:tblPrEx>
          <w:tblCellMar>
            <w:top w:w="0" w:type="dxa"/>
            <w:bottom w:w="0" w:type="dxa"/>
          </w:tblCellMar>
        </w:tblPrEx>
        <w:tc>
          <w:tcPr>
            <w:tcW w:w="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508AEC3" w14:textId="77777777" w:rsidR="003A7289" w:rsidRDefault="007C44D1">
            <w:r>
              <w:rPr>
                <w:color w:val="000000"/>
                <w:sz w:val="18"/>
                <w:szCs w:val="18"/>
              </w:rPr>
              <w:t>S4</w:t>
            </w:r>
          </w:p>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925592A" w14:textId="77777777" w:rsidR="003A7289" w:rsidRDefault="007C44D1">
            <w:r>
              <w:rPr>
                <w:color w:val="000000"/>
                <w:sz w:val="18"/>
                <w:szCs w:val="18"/>
              </w:rPr>
              <w:t>Monitoring &amp; Evaluation</w:t>
            </w:r>
          </w:p>
        </w:tc>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8DA706F" w14:textId="77777777" w:rsidR="003A7289" w:rsidRDefault="007C44D1">
            <w:r>
              <w:rPr>
                <w:color w:val="000000"/>
                <w:sz w:val="18"/>
                <w:szCs w:val="18"/>
              </w:rPr>
              <w:t>MEAL systems appropriate to the organization's programme scale. Category C: basic indicator tracking accepted.</w:t>
            </w:r>
          </w:p>
        </w:tc>
        <w:tc>
          <w:tcPr>
            <w:tcW w:w="238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F181370" w14:textId="77777777" w:rsidR="003A7289" w:rsidRDefault="007C44D1">
            <w:r>
              <w:rPr>
                <w:color w:val="000000"/>
                <w:sz w:val="18"/>
                <w:szCs w:val="18"/>
              </w:rPr>
              <w:t>M&amp;E Plan or Equivalent Framework · At Least 1 Data Collection Tool</w:t>
            </w:r>
          </w:p>
        </w:tc>
        <w:tc>
          <w:tcPr>
            <w:tcW w:w="278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9AE839B" w14:textId="77777777" w:rsidR="003A7289" w:rsidRDefault="007C44D1">
            <w:r>
              <w:rPr>
                <w:color w:val="000000"/>
                <w:sz w:val="18"/>
                <w:szCs w:val="18"/>
              </w:rPr>
              <w:t>M&amp;E Manual · Data Management Policy · KPI Report</w:t>
            </w:r>
          </w:p>
        </w:tc>
      </w:tr>
      <w:tr w:rsidR="003A7289" w14:paraId="7A5BC18D" w14:textId="77777777">
        <w:tblPrEx>
          <w:tblCellMar>
            <w:top w:w="0" w:type="dxa"/>
            <w:bottom w:w="0" w:type="dxa"/>
          </w:tblCellMar>
        </w:tblPrEx>
        <w:tc>
          <w:tcPr>
            <w:tcW w:w="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2658582" w14:textId="77777777" w:rsidR="003A7289" w:rsidRDefault="007C44D1">
            <w:r>
              <w:rPr>
                <w:color w:val="000000"/>
                <w:sz w:val="18"/>
                <w:szCs w:val="18"/>
              </w:rPr>
              <w:t>S5</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BBFA338" w14:textId="77777777" w:rsidR="003A7289" w:rsidRDefault="007C44D1">
            <w:r>
              <w:rPr>
                <w:color w:val="000000"/>
                <w:sz w:val="18"/>
                <w:szCs w:val="18"/>
              </w:rPr>
              <w:t>Community Centricity</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1E570C4" w14:textId="77777777" w:rsidR="003A7289" w:rsidRDefault="007C44D1">
            <w:r>
              <w:rPr>
                <w:color w:val="000000"/>
                <w:sz w:val="18"/>
                <w:szCs w:val="18"/>
              </w:rPr>
              <w:t>Evidence of understanding community needs and engaging beneficiaries.</w:t>
            </w:r>
          </w:p>
        </w:tc>
        <w:tc>
          <w:tcPr>
            <w:tcW w:w="23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A23C561" w14:textId="77777777" w:rsidR="003A7289" w:rsidRDefault="007C44D1">
            <w:r>
              <w:rPr>
                <w:color w:val="000000"/>
                <w:sz w:val="18"/>
                <w:szCs w:val="18"/>
              </w:rPr>
              <w:t>Community Needs Evidence (any form) · Beneficiary Feedback Records (any form)</w:t>
            </w:r>
          </w:p>
        </w:tc>
        <w:tc>
          <w:tcPr>
            <w:tcW w:w="27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957DA3A" w14:textId="77777777" w:rsidR="003A7289" w:rsidRDefault="007C44D1">
            <w:r>
              <w:rPr>
                <w:color w:val="000000"/>
                <w:sz w:val="18"/>
                <w:szCs w:val="18"/>
              </w:rPr>
              <w:t>Strategic Plan with community process evidence · Formal community assessment tool</w:t>
            </w:r>
          </w:p>
        </w:tc>
      </w:tr>
      <w:tr w:rsidR="003A7289" w14:paraId="48595493" w14:textId="77777777">
        <w:tblPrEx>
          <w:tblCellMar>
            <w:top w:w="0" w:type="dxa"/>
            <w:bottom w:w="0" w:type="dxa"/>
          </w:tblCellMar>
        </w:tblPrEx>
        <w:tc>
          <w:tcPr>
            <w:tcW w:w="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D1D404D" w14:textId="77777777" w:rsidR="003A7289" w:rsidRDefault="007C44D1">
            <w:r>
              <w:rPr>
                <w:color w:val="000000"/>
                <w:sz w:val="18"/>
                <w:szCs w:val="18"/>
              </w:rPr>
              <w:t>S6</w:t>
            </w:r>
          </w:p>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6388A09" w14:textId="77777777" w:rsidR="003A7289" w:rsidRDefault="007C44D1">
            <w:r>
              <w:rPr>
                <w:color w:val="000000"/>
                <w:sz w:val="18"/>
                <w:szCs w:val="18"/>
              </w:rPr>
              <w:t>Staff &amp; Volunteers Management</w:t>
            </w:r>
          </w:p>
        </w:tc>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21460B9" w14:textId="77777777" w:rsidR="003A7289" w:rsidRDefault="007C44D1">
            <w:r>
              <w:rPr>
                <w:color w:val="000000"/>
                <w:sz w:val="18"/>
                <w:szCs w:val="18"/>
              </w:rPr>
              <w:t>HR practices appropriate to organization size. Category C: informal recruitment practices accepted if documented.</w:t>
            </w:r>
          </w:p>
        </w:tc>
        <w:tc>
          <w:tcPr>
            <w:tcW w:w="238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2CF70CC" w14:textId="77777777" w:rsidR="003A7289" w:rsidRDefault="007C44D1">
            <w:r>
              <w:rPr>
                <w:color w:val="000000"/>
                <w:sz w:val="18"/>
                <w:szCs w:val="18"/>
              </w:rPr>
              <w:t>HR Policies &amp; Procedures (or equivalent) · Labor Law Compliance Evidence</w:t>
            </w:r>
          </w:p>
        </w:tc>
        <w:tc>
          <w:tcPr>
            <w:tcW w:w="278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B2728EA" w14:textId="77777777" w:rsidR="003A7289" w:rsidRDefault="007C44D1">
            <w:r>
              <w:rPr>
                <w:color w:val="000000"/>
                <w:sz w:val="18"/>
                <w:szCs w:val="18"/>
              </w:rPr>
              <w:t>HR Plan · Sample Job Announcements</w:t>
            </w:r>
          </w:p>
        </w:tc>
      </w:tr>
      <w:tr w:rsidR="003A7289" w14:paraId="43DD5109" w14:textId="77777777">
        <w:tblPrEx>
          <w:tblCellMar>
            <w:top w:w="0" w:type="dxa"/>
            <w:bottom w:w="0" w:type="dxa"/>
          </w:tblCellMar>
        </w:tblPrEx>
        <w:tc>
          <w:tcPr>
            <w:tcW w:w="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60E74C1" w14:textId="77777777" w:rsidR="003A7289" w:rsidRDefault="007C44D1">
            <w:r>
              <w:rPr>
                <w:color w:val="000000"/>
                <w:sz w:val="18"/>
                <w:szCs w:val="18"/>
              </w:rPr>
              <w:t>S7</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3A1D26E" w14:textId="77777777" w:rsidR="003A7289" w:rsidRDefault="007C44D1">
            <w:r>
              <w:rPr>
                <w:color w:val="000000"/>
                <w:sz w:val="18"/>
                <w:szCs w:val="18"/>
              </w:rPr>
              <w:t>Programme &amp; Project Management</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2126FEC" w14:textId="77777777" w:rsidR="003A7289" w:rsidRDefault="007C44D1">
            <w:r>
              <w:rPr>
                <w:color w:val="000000"/>
                <w:sz w:val="18"/>
                <w:szCs w:val="18"/>
              </w:rPr>
              <w:t>Programme management practices appropriate to scale.</w:t>
            </w:r>
          </w:p>
        </w:tc>
        <w:tc>
          <w:tcPr>
            <w:tcW w:w="23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85C7FC8" w14:textId="77777777" w:rsidR="003A7289" w:rsidRDefault="007C44D1">
            <w:r>
              <w:rPr>
                <w:color w:val="000000"/>
                <w:sz w:val="18"/>
                <w:szCs w:val="18"/>
              </w:rPr>
              <w:t>Project Management Guidelines or Framework · Evidence of Project Planning</w:t>
            </w:r>
          </w:p>
        </w:tc>
        <w:tc>
          <w:tcPr>
            <w:tcW w:w="27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F9F0DB2" w14:textId="77777777" w:rsidR="003A7289" w:rsidRDefault="007C44D1">
            <w:r>
              <w:rPr>
                <w:color w:val="000000"/>
                <w:sz w:val="18"/>
                <w:szCs w:val="18"/>
              </w:rPr>
              <w:t>Formal Programme Governance Document · Resource Management Evidence</w:t>
            </w:r>
          </w:p>
        </w:tc>
      </w:tr>
      <w:tr w:rsidR="003A7289" w14:paraId="2369F2E5" w14:textId="77777777">
        <w:tblPrEx>
          <w:tblCellMar>
            <w:top w:w="0" w:type="dxa"/>
            <w:bottom w:w="0" w:type="dxa"/>
          </w:tblCellMar>
        </w:tblPrEx>
        <w:tc>
          <w:tcPr>
            <w:tcW w:w="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C7AAB5A" w14:textId="77777777" w:rsidR="003A7289" w:rsidRDefault="007C44D1">
            <w:r>
              <w:rPr>
                <w:color w:val="000000"/>
                <w:sz w:val="18"/>
                <w:szCs w:val="18"/>
              </w:rPr>
              <w:lastRenderedPageBreak/>
              <w:t>S8</w:t>
            </w:r>
          </w:p>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90C5072" w14:textId="77777777" w:rsidR="003A7289" w:rsidRDefault="007C44D1">
            <w:r>
              <w:rPr>
                <w:color w:val="000000"/>
                <w:sz w:val="18"/>
                <w:szCs w:val="18"/>
              </w:rPr>
              <w:t>Resources &amp; Assets Management</w:t>
            </w:r>
          </w:p>
        </w:tc>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876FA75" w14:textId="77777777" w:rsidR="003A7289" w:rsidRDefault="007C44D1">
            <w:r>
              <w:rPr>
                <w:color w:val="000000"/>
                <w:sz w:val="18"/>
                <w:szCs w:val="18"/>
              </w:rPr>
              <w:t>Basic asset tracking and procurement practices.</w:t>
            </w:r>
          </w:p>
        </w:tc>
        <w:tc>
          <w:tcPr>
            <w:tcW w:w="238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7733A8F" w14:textId="77777777" w:rsidR="003A7289" w:rsidRDefault="007C44D1">
            <w:r>
              <w:rPr>
                <w:color w:val="000000"/>
                <w:sz w:val="18"/>
                <w:szCs w:val="18"/>
              </w:rPr>
              <w:t>Asset Register (any format) · Basic Procurement Procedures</w:t>
            </w:r>
          </w:p>
        </w:tc>
        <w:tc>
          <w:tcPr>
            <w:tcW w:w="278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A9A7AE8" w14:textId="77777777" w:rsidR="003A7289" w:rsidRDefault="007C44D1">
            <w:r>
              <w:rPr>
                <w:color w:val="000000"/>
                <w:sz w:val="18"/>
                <w:szCs w:val="18"/>
              </w:rPr>
              <w:t>Formal Assets Policy · Procurement Manual</w:t>
            </w:r>
          </w:p>
        </w:tc>
      </w:tr>
      <w:tr w:rsidR="003A7289" w14:paraId="725F70FC" w14:textId="77777777">
        <w:tblPrEx>
          <w:tblCellMar>
            <w:top w:w="0" w:type="dxa"/>
            <w:bottom w:w="0" w:type="dxa"/>
          </w:tblCellMar>
        </w:tblPrEx>
        <w:tc>
          <w:tcPr>
            <w:tcW w:w="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2980226" w14:textId="77777777" w:rsidR="003A7289" w:rsidRDefault="007C44D1">
            <w:r>
              <w:rPr>
                <w:color w:val="000000"/>
                <w:sz w:val="18"/>
                <w:szCs w:val="18"/>
              </w:rPr>
              <w:t>S9</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C97462C" w14:textId="77777777" w:rsidR="003A7289" w:rsidRDefault="007C44D1">
            <w:r>
              <w:rPr>
                <w:color w:val="000000"/>
                <w:sz w:val="18"/>
                <w:szCs w:val="18"/>
              </w:rPr>
              <w:t>Proposal &amp; Grants Management</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26BBBB6" w14:textId="77777777" w:rsidR="003A7289" w:rsidRDefault="007C44D1">
            <w:r>
              <w:rPr>
                <w:color w:val="000000"/>
                <w:sz w:val="18"/>
                <w:szCs w:val="18"/>
              </w:rPr>
              <w:t>Capacity to mobilize resources and manage donor relationships.</w:t>
            </w:r>
          </w:p>
        </w:tc>
        <w:tc>
          <w:tcPr>
            <w:tcW w:w="23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A0CF1A9" w14:textId="77777777" w:rsidR="003A7289" w:rsidRDefault="007C44D1">
            <w:r>
              <w:rPr>
                <w:color w:val="000000"/>
                <w:sz w:val="18"/>
                <w:szCs w:val="18"/>
              </w:rPr>
              <w:t>At Least 1 Sample Proposal · Donor Communication Evidence</w:t>
            </w:r>
          </w:p>
        </w:tc>
        <w:tc>
          <w:tcPr>
            <w:tcW w:w="27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D9FB13D" w14:textId="77777777" w:rsidR="003A7289" w:rsidRDefault="007C44D1">
            <w:r>
              <w:rPr>
                <w:color w:val="000000"/>
                <w:sz w:val="18"/>
                <w:szCs w:val="18"/>
              </w:rPr>
              <w:t>Grants Management Job Description · Donor Reporting Examples</w:t>
            </w:r>
          </w:p>
        </w:tc>
      </w:tr>
      <w:tr w:rsidR="003A7289" w14:paraId="149746BD" w14:textId="77777777">
        <w:tblPrEx>
          <w:tblCellMar>
            <w:top w:w="0" w:type="dxa"/>
            <w:bottom w:w="0" w:type="dxa"/>
          </w:tblCellMar>
        </w:tblPrEx>
        <w:tc>
          <w:tcPr>
            <w:tcW w:w="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27E6F41" w14:textId="77777777" w:rsidR="003A7289" w:rsidRDefault="007C44D1">
            <w:r>
              <w:rPr>
                <w:color w:val="000000"/>
                <w:sz w:val="18"/>
                <w:szCs w:val="18"/>
              </w:rPr>
              <w:t>S10</w:t>
            </w:r>
          </w:p>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77EE641" w14:textId="77777777" w:rsidR="003A7289" w:rsidRDefault="007C44D1">
            <w:r>
              <w:rPr>
                <w:color w:val="000000"/>
                <w:sz w:val="18"/>
                <w:szCs w:val="18"/>
              </w:rPr>
              <w:t>Communication &amp; Reporting</w:t>
            </w:r>
          </w:p>
        </w:tc>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A543D0E" w14:textId="77777777" w:rsidR="003A7289" w:rsidRDefault="007C44D1">
            <w:r>
              <w:rPr>
                <w:color w:val="000000"/>
                <w:sz w:val="18"/>
                <w:szCs w:val="18"/>
              </w:rPr>
              <w:t>Stakeholder communication and basic external reporting.</w:t>
            </w:r>
          </w:p>
        </w:tc>
        <w:tc>
          <w:tcPr>
            <w:tcW w:w="238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CB71C13" w14:textId="77777777" w:rsidR="003A7289" w:rsidRDefault="007C44D1">
            <w:r>
              <w:rPr>
                <w:color w:val="000000"/>
                <w:sz w:val="18"/>
                <w:szCs w:val="18"/>
              </w:rPr>
              <w:t>Communication or Outreach Evidence · Reporting to Any External Authority</w:t>
            </w:r>
          </w:p>
        </w:tc>
        <w:tc>
          <w:tcPr>
            <w:tcW w:w="278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7BCE483" w14:textId="77777777" w:rsidR="003A7289" w:rsidRDefault="007C44D1">
            <w:r>
              <w:rPr>
                <w:color w:val="000000"/>
                <w:sz w:val="18"/>
                <w:szCs w:val="18"/>
              </w:rPr>
              <w:t>Formal Communication Strategy · Visibility Materials</w:t>
            </w:r>
          </w:p>
        </w:tc>
      </w:tr>
    </w:tbl>
    <w:p w14:paraId="0A818FA3" w14:textId="77777777" w:rsidR="003A7289" w:rsidRDefault="003A7289">
      <w:pPr>
        <w:spacing w:after="80"/>
      </w:pPr>
    </w:p>
    <w:p w14:paraId="277024ED" w14:textId="77777777" w:rsidR="003A7289" w:rsidRDefault="007C44D1">
      <w:pPr>
        <w:pStyle w:val="Heading3"/>
      </w:pPr>
      <w:r>
        <w:t>3.8.2 Scoring System — Maturity Bands (replaces 0–100 raw scale)</w:t>
      </w:r>
    </w:p>
    <w:p w14:paraId="1445613B" w14:textId="77777777" w:rsidR="003A7289" w:rsidRDefault="007C44D1">
      <w:pPr>
        <w:spacing w:after="80"/>
      </w:pPr>
      <w:r>
        <w:rPr>
          <w:color w:val="000000"/>
        </w:rPr>
        <w:t>To avoid false numerical precision and reduce assessor subjectivity, the OD assessment uses a four-band maturity model. Each band has explicit descriptors per standard — assessors select the band that best describes the organization's observed state.</w:t>
      </w:r>
    </w:p>
    <w:p w14:paraId="44AFD2B3" w14:textId="77777777" w:rsidR="003A7289" w:rsidRDefault="003A7289">
      <w:pPr>
        <w:spacing w:after="80"/>
      </w:pPr>
    </w:p>
    <w:tbl>
      <w:tblPr>
        <w:tblW w:w="9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358"/>
        <w:gridCol w:w="1292"/>
        <w:gridCol w:w="1380"/>
        <w:gridCol w:w="3430"/>
      </w:tblGrid>
      <w:tr w:rsidR="003A7289" w14:paraId="45E21812" w14:textId="77777777">
        <w:tblPrEx>
          <w:tblCellMar>
            <w:top w:w="0" w:type="dxa"/>
            <w:bottom w:w="0" w:type="dxa"/>
          </w:tblCellMar>
        </w:tblPrEx>
        <w:trPr>
          <w:gridAfter w:val="3"/>
          <w:wAfter w:w="8560" w:type="dxa"/>
          <w:tblHeader/>
        </w:trPr>
        <w:tc>
          <w:tcPr>
            <w:tcW w:w="9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2832F4B2" w14:textId="77777777" w:rsidR="003A7289" w:rsidRDefault="007C44D1">
            <w:r>
              <w:rPr>
                <w:b/>
                <w:bCs/>
                <w:color w:val="FFFFFF"/>
                <w:sz w:val="18"/>
                <w:szCs w:val="18"/>
              </w:rPr>
              <w:t>BAND</w:t>
            </w:r>
          </w:p>
        </w:tc>
      </w:tr>
      <w:tr w:rsidR="003A7289" w14:paraId="715E680E" w14:textId="77777777">
        <w:tblPrEx>
          <w:tblCellMar>
            <w:top w:w="0" w:type="dxa"/>
            <w:bottom w:w="0" w:type="dxa"/>
          </w:tblCellMar>
        </w:tblPrEx>
        <w:trPr>
          <w:gridAfter w:val="3"/>
          <w:wAfter w:w="8560" w:type="dxa"/>
          <w:tblHeader/>
        </w:trPr>
        <w:tc>
          <w:tcPr>
            <w:tcW w:w="15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0DC2485A" w14:textId="77777777" w:rsidR="003A7289" w:rsidRDefault="007C44D1">
            <w:r>
              <w:rPr>
                <w:b/>
                <w:bCs/>
                <w:color w:val="FFFFFF"/>
                <w:sz w:val="18"/>
                <w:szCs w:val="18"/>
              </w:rPr>
              <w:t>LABEL</w:t>
            </w:r>
          </w:p>
        </w:tc>
      </w:tr>
      <w:tr w:rsidR="003A7289" w14:paraId="7723F463" w14:textId="77777777">
        <w:tblPrEx>
          <w:tblCellMar>
            <w:top w:w="0" w:type="dxa"/>
            <w:bottom w:w="0" w:type="dxa"/>
          </w:tblCellMar>
        </w:tblPrEx>
        <w:trPr>
          <w:gridAfter w:val="3"/>
          <w:wAfter w:w="8560" w:type="dxa"/>
          <w:tblHeader/>
        </w:trPr>
        <w:tc>
          <w:tcPr>
            <w:tcW w:w="20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4DCAC63D" w14:textId="77777777" w:rsidR="003A7289" w:rsidRDefault="007C44D1">
            <w:r>
              <w:rPr>
                <w:b/>
                <w:bCs/>
                <w:color w:val="FFFFFF"/>
                <w:sz w:val="18"/>
                <w:szCs w:val="18"/>
              </w:rPr>
              <w:t>PERCENTAGE EQUIVALENT</w:t>
            </w:r>
          </w:p>
        </w:tc>
      </w:tr>
      <w:tr w:rsidR="003A7289" w14:paraId="39132CC7" w14:textId="77777777">
        <w:tblPrEx>
          <w:tblCellMar>
            <w:top w:w="0" w:type="dxa"/>
            <w:bottom w:w="0" w:type="dxa"/>
          </w:tblCellMar>
        </w:tblPrEx>
        <w:trPr>
          <w:gridAfter w:val="3"/>
          <w:wAfter w:w="8560" w:type="dxa"/>
          <w:tblHeader/>
        </w:trPr>
        <w:tc>
          <w:tcPr>
            <w:tcW w:w="506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39637F30" w14:textId="77777777" w:rsidR="003A7289" w:rsidRDefault="007C44D1">
            <w:r>
              <w:rPr>
                <w:b/>
                <w:bCs/>
                <w:color w:val="FFFFFF"/>
                <w:sz w:val="18"/>
                <w:szCs w:val="18"/>
              </w:rPr>
              <w:t>DESCRIPTORS (apply across all standards)</w:t>
            </w:r>
          </w:p>
        </w:tc>
      </w:tr>
      <w:tr w:rsidR="003A7289" w14:paraId="1D5EB69C" w14:textId="77777777">
        <w:tblPrEx>
          <w:tblCellMar>
            <w:top w:w="0" w:type="dxa"/>
            <w:bottom w:w="0" w:type="dxa"/>
          </w:tblCellMar>
        </w:tblPrEx>
        <w:tc>
          <w:tcPr>
            <w:tcW w:w="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FA9AE0D" w14:textId="77777777" w:rsidR="003A7289" w:rsidRDefault="007C44D1">
            <w:r>
              <w:rPr>
                <w:color w:val="000000"/>
                <w:sz w:val="18"/>
                <w:szCs w:val="18"/>
              </w:rPr>
              <w:t>Band 1</w:t>
            </w:r>
          </w:p>
        </w:tc>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B8707CF" w14:textId="77777777" w:rsidR="003A7289" w:rsidRDefault="007C44D1">
            <w:r>
              <w:rPr>
                <w:color w:val="000000"/>
                <w:sz w:val="18"/>
                <w:szCs w:val="18"/>
              </w:rPr>
              <w:t>Emerging</w:t>
            </w:r>
          </w:p>
        </w:tc>
        <w:tc>
          <w:tcPr>
            <w:tcW w:w="2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64356EF" w14:textId="77777777" w:rsidR="003A7289" w:rsidRDefault="007C44D1">
            <w:r>
              <w:rPr>
                <w:color w:val="000000"/>
                <w:sz w:val="18"/>
                <w:szCs w:val="18"/>
              </w:rPr>
              <w:t>0–25%</w:t>
            </w:r>
          </w:p>
        </w:tc>
        <w:tc>
          <w:tcPr>
            <w:tcW w:w="5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06AD449" w14:textId="77777777" w:rsidR="003A7289" w:rsidRDefault="007C44D1">
            <w:r>
              <w:rPr>
                <w:color w:val="000000"/>
                <w:sz w:val="18"/>
                <w:szCs w:val="18"/>
              </w:rPr>
              <w:t>No documentation exists or is entirely informal. No evidence of systematic practice. Staff unable to describe the function. Category C norm — not a failure.</w:t>
            </w:r>
          </w:p>
        </w:tc>
      </w:tr>
      <w:tr w:rsidR="003A7289" w14:paraId="28B29904" w14:textId="77777777">
        <w:tblPrEx>
          <w:tblCellMar>
            <w:top w:w="0" w:type="dxa"/>
            <w:bottom w:w="0" w:type="dxa"/>
          </w:tblCellMar>
        </w:tblPrEx>
        <w:tc>
          <w:tcPr>
            <w:tcW w:w="9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5903A17" w14:textId="77777777" w:rsidR="003A7289" w:rsidRDefault="007C44D1">
            <w:r>
              <w:rPr>
                <w:color w:val="000000"/>
                <w:sz w:val="18"/>
                <w:szCs w:val="18"/>
              </w:rPr>
              <w:t>Band 2</w:t>
            </w:r>
          </w:p>
        </w:tc>
        <w:tc>
          <w:tcPr>
            <w:tcW w:w="1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9116B46" w14:textId="77777777" w:rsidR="003A7289" w:rsidRDefault="007C44D1">
            <w:r>
              <w:rPr>
                <w:color w:val="000000"/>
                <w:sz w:val="18"/>
                <w:szCs w:val="18"/>
              </w:rPr>
              <w:t>Developing</w:t>
            </w:r>
          </w:p>
        </w:tc>
        <w:tc>
          <w:tcPr>
            <w:tcW w:w="20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C4D0F3B" w14:textId="77777777" w:rsidR="003A7289" w:rsidRDefault="007C44D1">
            <w:r>
              <w:rPr>
                <w:color w:val="000000"/>
                <w:sz w:val="18"/>
                <w:szCs w:val="18"/>
              </w:rPr>
              <w:t>26–50%</w:t>
            </w:r>
          </w:p>
        </w:tc>
        <w:tc>
          <w:tcPr>
            <w:tcW w:w="50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34E2A1E" w14:textId="77777777" w:rsidR="003A7289" w:rsidRDefault="007C44D1">
            <w:r>
              <w:rPr>
                <w:color w:val="000000"/>
                <w:sz w:val="18"/>
                <w:szCs w:val="18"/>
              </w:rPr>
              <w:t>Basic documentation exists but incomplete, outdated, or not used in practice. Practices exist informally. Some staff awareness. Category B minimum expectation.</w:t>
            </w:r>
          </w:p>
        </w:tc>
      </w:tr>
      <w:tr w:rsidR="003A7289" w14:paraId="5C9DFF21" w14:textId="77777777">
        <w:tblPrEx>
          <w:tblCellMar>
            <w:top w:w="0" w:type="dxa"/>
            <w:bottom w:w="0" w:type="dxa"/>
          </w:tblCellMar>
        </w:tblPrEx>
        <w:tc>
          <w:tcPr>
            <w:tcW w:w="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6A4F94E" w14:textId="77777777" w:rsidR="003A7289" w:rsidRDefault="007C44D1">
            <w:r>
              <w:rPr>
                <w:color w:val="000000"/>
                <w:sz w:val="18"/>
                <w:szCs w:val="18"/>
              </w:rPr>
              <w:t>Band 3</w:t>
            </w:r>
          </w:p>
        </w:tc>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1FD10C8" w14:textId="77777777" w:rsidR="003A7289" w:rsidRDefault="007C44D1">
            <w:r>
              <w:rPr>
                <w:color w:val="000000"/>
                <w:sz w:val="18"/>
                <w:szCs w:val="18"/>
              </w:rPr>
              <w:t>Established</w:t>
            </w:r>
          </w:p>
        </w:tc>
        <w:tc>
          <w:tcPr>
            <w:tcW w:w="2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479B4A1" w14:textId="77777777" w:rsidR="003A7289" w:rsidRDefault="007C44D1">
            <w:r>
              <w:rPr>
                <w:color w:val="000000"/>
                <w:sz w:val="18"/>
                <w:szCs w:val="18"/>
              </w:rPr>
              <w:t>51–75%</w:t>
            </w:r>
          </w:p>
        </w:tc>
        <w:tc>
          <w:tcPr>
            <w:tcW w:w="5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C135484" w14:textId="77777777" w:rsidR="003A7289" w:rsidRDefault="007C44D1">
            <w:r>
              <w:rPr>
                <w:color w:val="000000"/>
                <w:sz w:val="18"/>
                <w:szCs w:val="18"/>
              </w:rPr>
              <w:t>Documentation exists and is generally operationalized. Most staff aware. Used in recent work (within 12 months). Category A minimum expectation.</w:t>
            </w:r>
          </w:p>
        </w:tc>
      </w:tr>
      <w:tr w:rsidR="003A7289" w14:paraId="0C612A38" w14:textId="77777777">
        <w:tblPrEx>
          <w:tblCellMar>
            <w:top w:w="0" w:type="dxa"/>
            <w:bottom w:w="0" w:type="dxa"/>
          </w:tblCellMar>
        </w:tblPrEx>
        <w:tc>
          <w:tcPr>
            <w:tcW w:w="9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4517127" w14:textId="77777777" w:rsidR="003A7289" w:rsidRDefault="007C44D1">
            <w:r>
              <w:rPr>
                <w:color w:val="000000"/>
                <w:sz w:val="18"/>
                <w:szCs w:val="18"/>
              </w:rPr>
              <w:t>Band 4</w:t>
            </w:r>
          </w:p>
        </w:tc>
        <w:tc>
          <w:tcPr>
            <w:tcW w:w="1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36EA8AE" w14:textId="77777777" w:rsidR="003A7289" w:rsidRDefault="007C44D1">
            <w:r>
              <w:rPr>
                <w:color w:val="000000"/>
                <w:sz w:val="18"/>
                <w:szCs w:val="18"/>
              </w:rPr>
              <w:t>Advanced</w:t>
            </w:r>
          </w:p>
        </w:tc>
        <w:tc>
          <w:tcPr>
            <w:tcW w:w="20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749E7F0" w14:textId="77777777" w:rsidR="003A7289" w:rsidRDefault="007C44D1">
            <w:r>
              <w:rPr>
                <w:color w:val="000000"/>
                <w:sz w:val="18"/>
                <w:szCs w:val="18"/>
              </w:rPr>
              <w:t>76–100%</w:t>
            </w:r>
          </w:p>
        </w:tc>
        <w:tc>
          <w:tcPr>
            <w:tcW w:w="50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953BC07" w14:textId="77777777" w:rsidR="003A7289" w:rsidRDefault="007C44D1">
            <w:r>
              <w:rPr>
                <w:color w:val="000000"/>
                <w:sz w:val="18"/>
                <w:szCs w:val="18"/>
              </w:rPr>
              <w:t>Documentation is complete, current, and embedded in organizational culture. Evidence of continuous improvement. Staff demonstrate it without prompting. Category A target.</w:t>
            </w:r>
          </w:p>
        </w:tc>
      </w:tr>
    </w:tbl>
    <w:p w14:paraId="069D5960" w14:textId="77777777" w:rsidR="003A7289" w:rsidRDefault="003A7289">
      <w:pPr>
        <w:spacing w:after="80"/>
      </w:pPr>
    </w:p>
    <w:p w14:paraId="5D7A5FBC" w14:textId="77777777" w:rsidR="003A7289" w:rsidRDefault="007C44D1">
      <w:pPr>
        <w:spacing w:after="80"/>
      </w:pPr>
      <w:r>
        <w:rPr>
          <w:b/>
          <w:bCs/>
          <w:color w:val="2E75B6"/>
        </w:rPr>
        <w:lastRenderedPageBreak/>
        <w:t xml:space="preserve">Calibration Rule: </w:t>
      </w:r>
      <w:r>
        <w:rPr>
          <w:color w:val="000000"/>
        </w:rPr>
        <w:t>During the calibration workshop (Section 3.2), all assessors must independently band-score 3 pre-prepared case vignettes per standard. Assessors whose band selections diverge from the consensus by more than one band on more than 30% of vignettes require additional calibration before deployment.</w:t>
      </w:r>
    </w:p>
    <w:p w14:paraId="3AB7A16A" w14:textId="77777777" w:rsidR="003A7289" w:rsidRDefault="003A7289">
      <w:pPr>
        <w:spacing w:after="80"/>
      </w:pPr>
    </w:p>
    <w:p w14:paraId="31B82B7C" w14:textId="77777777" w:rsidR="003A7289" w:rsidRDefault="007C44D1">
      <w:pPr>
        <w:pStyle w:val="Heading3"/>
      </w:pPr>
      <w:r>
        <w:t>3.8.3 OD Assessment Conduct</w:t>
      </w:r>
    </w:p>
    <w:p w14:paraId="016914EF" w14:textId="77777777" w:rsidR="003A7289" w:rsidRDefault="007C44D1">
      <w:pPr>
        <w:pStyle w:val="ListParagraph"/>
        <w:numPr>
          <w:ilvl w:val="0"/>
          <w:numId w:val="2"/>
        </w:numPr>
        <w:spacing w:after="60"/>
      </w:pPr>
      <w:r>
        <w:rPr>
          <w:color w:val="000000"/>
        </w:rPr>
        <w:t>Band-score each of the 10 standards with written rationale referencing specific documents reviewed or confirmed absent.</w:t>
      </w:r>
    </w:p>
    <w:p w14:paraId="3754C2FB" w14:textId="77777777" w:rsidR="003A7289" w:rsidRDefault="007C44D1">
      <w:pPr>
        <w:pStyle w:val="ListParagraph"/>
        <w:numPr>
          <w:ilvl w:val="0"/>
          <w:numId w:val="2"/>
        </w:numPr>
        <w:spacing w:after="60"/>
      </w:pPr>
      <w:r>
        <w:rPr>
          <w:color w:val="000000"/>
        </w:rPr>
        <w:t>Distinguish between: (a) document exists and is operationalized; (b) document exists but outdated/not operationalized; (c) document does not exist — using the operationalization evidence standards in Section 3.5.</w:t>
      </w:r>
    </w:p>
    <w:p w14:paraId="49C8ECD4" w14:textId="77777777" w:rsidR="003A7289" w:rsidRDefault="007C44D1">
      <w:pPr>
        <w:pStyle w:val="ListParagraph"/>
        <w:numPr>
          <w:ilvl w:val="0"/>
          <w:numId w:val="2"/>
        </w:numPr>
        <w:spacing w:after="60"/>
      </w:pPr>
      <w:r>
        <w:rPr>
          <w:color w:val="000000"/>
        </w:rPr>
        <w:t>Use the same digital data entry system as the CBO-CRA assessment for full audit trail integrity.</w:t>
      </w:r>
    </w:p>
    <w:p w14:paraId="3C32578F" w14:textId="77777777" w:rsidR="003A7289" w:rsidRDefault="007C44D1">
      <w:pPr>
        <w:pStyle w:val="Heading3"/>
      </w:pPr>
      <w:r>
        <w:t>3.8.4 Individual OD Output per Organization</w:t>
      </w:r>
    </w:p>
    <w:p w14:paraId="7255DAEB" w14:textId="77777777" w:rsidR="003A7289" w:rsidRDefault="007C44D1">
      <w:pPr>
        <w:pStyle w:val="ListParagraph"/>
        <w:numPr>
          <w:ilvl w:val="0"/>
          <w:numId w:val="2"/>
        </w:numPr>
        <w:spacing w:after="60"/>
      </w:pPr>
      <w:r>
        <w:rPr>
          <w:color w:val="000000"/>
        </w:rPr>
        <w:t>Completed 10-standard OD baseline scorecard: maturity band per standard + written rationale (minimum 2 sentences referencing specific documents or absence).</w:t>
      </w:r>
    </w:p>
    <w:p w14:paraId="62BC5EA2" w14:textId="77777777" w:rsidR="003A7289" w:rsidRDefault="007C44D1">
      <w:pPr>
        <w:pStyle w:val="ListParagraph"/>
        <w:numPr>
          <w:ilvl w:val="0"/>
          <w:numId w:val="2"/>
        </w:numPr>
        <w:spacing w:after="60"/>
      </w:pPr>
      <w:r>
        <w:rPr>
          <w:color w:val="000000"/>
        </w:rPr>
        <w:t>Document Inventory: list of all Tier 1 and Tier 2 documents reviewed, status (exists and operationalized / exists not operationalized / missing), and a specific quality note per document.</w:t>
      </w:r>
    </w:p>
    <w:p w14:paraId="6F875107" w14:textId="77777777" w:rsidR="003A7289" w:rsidRDefault="007C44D1">
      <w:pPr>
        <w:pStyle w:val="ListParagraph"/>
        <w:numPr>
          <w:ilvl w:val="0"/>
          <w:numId w:val="2"/>
        </w:numPr>
        <w:spacing w:after="60"/>
      </w:pPr>
      <w:r>
        <w:rPr>
          <w:color w:val="000000"/>
        </w:rPr>
        <w:t>OD gap summary: top 3–5 priority document development tasks, ranked by impact and feasibility — specific to this organization, not a generic list.</w:t>
      </w:r>
    </w:p>
    <w:p w14:paraId="353C7420" w14:textId="77777777" w:rsidR="003A7289" w:rsidRDefault="007C44D1">
      <w:pPr>
        <w:pStyle w:val="Heading3"/>
      </w:pPr>
      <w:r>
        <w:t>3.8.5 Aggregated OD Baseline Analysis</w:t>
      </w:r>
    </w:p>
    <w:p w14:paraId="6B3FCFC1" w14:textId="77777777" w:rsidR="003A7289" w:rsidRDefault="007C44D1">
      <w:pPr>
        <w:pStyle w:val="ListParagraph"/>
        <w:numPr>
          <w:ilvl w:val="0"/>
          <w:numId w:val="2"/>
        </w:numPr>
        <w:spacing w:after="60"/>
      </w:pPr>
      <w:r>
        <w:rPr>
          <w:color w:val="000000"/>
        </w:rPr>
        <w:t>Standard-by-standard maturity band distribution across all 80 CSOs, disaggregated by governorate and CSO category.</w:t>
      </w:r>
    </w:p>
    <w:p w14:paraId="0A12210B" w14:textId="77777777" w:rsidR="003A7289" w:rsidRDefault="007C44D1">
      <w:pPr>
        <w:pStyle w:val="ListParagraph"/>
        <w:numPr>
          <w:ilvl w:val="0"/>
          <w:numId w:val="2"/>
        </w:numPr>
        <w:spacing w:after="60"/>
      </w:pPr>
      <w:r>
        <w:rPr>
          <w:color w:val="000000"/>
        </w:rPr>
        <w:t>Most common document gaps and patterns — reported as frequency and percentage, disaggregated by category.</w:t>
      </w:r>
    </w:p>
    <w:p w14:paraId="748A5545" w14:textId="77777777" w:rsidR="003A7289" w:rsidRDefault="007C44D1">
      <w:pPr>
        <w:pStyle w:val="ListParagraph"/>
        <w:numPr>
          <w:ilvl w:val="0"/>
          <w:numId w:val="2"/>
        </w:numPr>
        <w:spacing w:after="60"/>
      </w:pPr>
      <w:r>
        <w:rPr>
          <w:color w:val="000000"/>
        </w:rPr>
        <w:t>Recommendations for document development priorities in the subsequent OD support cycle, organized by category.</w:t>
      </w:r>
    </w:p>
    <w:p w14:paraId="79F633B2" w14:textId="77777777" w:rsidR="003A7289" w:rsidRDefault="003A7289">
      <w:pPr>
        <w:spacing w:after="80"/>
      </w:pPr>
    </w:p>
    <w:p w14:paraId="752A28C6" w14:textId="77777777" w:rsidR="003A7289" w:rsidRDefault="007C44D1">
      <w:pPr>
        <w:pStyle w:val="Heading2"/>
      </w:pPr>
      <w:r>
        <w:t>3.9 Activity 3 — IIP Co-Creation &amp; OD Action Plans</w:t>
      </w:r>
    </w:p>
    <w:p w14:paraId="6D6B3088" w14:textId="77777777" w:rsidR="003A7289" w:rsidRDefault="007C44D1">
      <w:pPr>
        <w:spacing w:after="80"/>
      </w:pPr>
      <w:r>
        <w:rPr>
          <w:b/>
          <w:bCs/>
          <w:color w:val="2E75B6"/>
        </w:rPr>
        <w:t xml:space="preserve">Timing: </w:t>
      </w:r>
      <w:r>
        <w:rPr>
          <w:color w:val="000000"/>
        </w:rPr>
        <w:t>IIP co-creation and OD Action Plan development is conducted during the Remote Validation Cycle (approximately 2 weeks after the Primary Assessment Visit) — not during the primary fieldwork day. This separation allows the CSO to review scorecard findings before the priority-setting conversation, promoting genuine ownership.</w:t>
      </w:r>
    </w:p>
    <w:p w14:paraId="4431D44E" w14:textId="77777777" w:rsidR="003A7289" w:rsidRDefault="003A7289">
      <w:pPr>
        <w:spacing w:after="80"/>
      </w:pPr>
    </w:p>
    <w:p w14:paraId="46AA9AC3" w14:textId="77777777" w:rsidR="003A7289" w:rsidRDefault="007C44D1">
      <w:pPr>
        <w:pStyle w:val="Heading3"/>
      </w:pPr>
      <w:r>
        <w:t>3.9.1 Institutional Improvement Plans (IIPs)</w:t>
      </w:r>
    </w:p>
    <w:p w14:paraId="1A00104C" w14:textId="77777777" w:rsidR="003A7289" w:rsidRDefault="007C44D1">
      <w:pPr>
        <w:spacing w:after="80"/>
      </w:pPr>
      <w:r>
        <w:rPr>
          <w:color w:val="000000"/>
        </w:rPr>
        <w:t>The IIP co-creation process follows a structured sequence:</w:t>
      </w:r>
    </w:p>
    <w:p w14:paraId="0F7DE4D7" w14:textId="77777777" w:rsidR="003A7289" w:rsidRDefault="007C44D1">
      <w:pPr>
        <w:pStyle w:val="ListParagraph"/>
        <w:numPr>
          <w:ilvl w:val="0"/>
          <w:numId w:val="2"/>
        </w:numPr>
        <w:spacing w:after="60"/>
      </w:pPr>
      <w:r>
        <w:rPr>
          <w:color w:val="000000"/>
        </w:rPr>
        <w:t>Assessment summary sent to CSO 5 days before the validation call, with a simple reflective question: "Which 2 areas are most important for your organization to strengthen this year?"</w:t>
      </w:r>
    </w:p>
    <w:p w14:paraId="6BC0CC8B" w14:textId="77777777" w:rsidR="003A7289" w:rsidRDefault="007C44D1">
      <w:pPr>
        <w:pStyle w:val="ListParagraph"/>
        <w:numPr>
          <w:ilvl w:val="0"/>
          <w:numId w:val="2"/>
        </w:numPr>
        <w:spacing w:after="60"/>
      </w:pPr>
      <w:r>
        <w:rPr>
          <w:color w:val="000000"/>
        </w:rPr>
        <w:t>30–45 minute video/phone call: assessor presents findings, CSO proposes priorities, assessor facilitates without imposing — CSO choice is final unless clearly infeasible.</w:t>
      </w:r>
    </w:p>
    <w:p w14:paraId="5E73D26D" w14:textId="77777777" w:rsidR="003A7289" w:rsidRDefault="007C44D1">
      <w:pPr>
        <w:pStyle w:val="ListParagraph"/>
        <w:numPr>
          <w:ilvl w:val="0"/>
          <w:numId w:val="2"/>
        </w:numPr>
        <w:spacing w:after="60"/>
      </w:pPr>
      <w:r>
        <w:rPr>
          <w:color w:val="000000"/>
        </w:rPr>
        <w:t>IIP drafted within 2 working days, shared with CSO for review.</w:t>
      </w:r>
    </w:p>
    <w:p w14:paraId="1C5C8906" w14:textId="77777777" w:rsidR="003A7289" w:rsidRDefault="007C44D1">
      <w:pPr>
        <w:pStyle w:val="ListParagraph"/>
        <w:numPr>
          <w:ilvl w:val="0"/>
          <w:numId w:val="2"/>
        </w:numPr>
        <w:spacing w:after="60"/>
      </w:pPr>
      <w:r>
        <w:rPr>
          <w:color w:val="000000"/>
        </w:rPr>
        <w:t>CSO sends written or voice-message approval; authorized representative signs the printed IIP at the earliest practical opportunity (signature may be collected in person or scanned/WhatsApp).</w:t>
      </w:r>
    </w:p>
    <w:p w14:paraId="25017476" w14:textId="77777777" w:rsidR="003A7289" w:rsidRDefault="003A7289">
      <w:pPr>
        <w:spacing w:after="80"/>
      </w:pPr>
    </w:p>
    <w:p w14:paraId="43DD9F12" w14:textId="77777777" w:rsidR="003A7289" w:rsidRDefault="007C44D1">
      <w:pPr>
        <w:spacing w:after="80"/>
      </w:pPr>
      <w:r>
        <w:rPr>
          <w:color w:val="000000"/>
        </w:rPr>
        <w:t>Each signed IIP includes:</w:t>
      </w:r>
    </w:p>
    <w:p w14:paraId="282C44F7" w14:textId="77777777" w:rsidR="003A7289" w:rsidRDefault="007C44D1">
      <w:pPr>
        <w:pStyle w:val="ListParagraph"/>
        <w:numPr>
          <w:ilvl w:val="0"/>
          <w:numId w:val="2"/>
        </w:numPr>
        <w:spacing w:after="60"/>
      </w:pPr>
      <w:r>
        <w:rPr>
          <w:color w:val="000000"/>
        </w:rPr>
        <w:t>CBO-CRA scorecard summary (maturity bands by domain).</w:t>
      </w:r>
    </w:p>
    <w:p w14:paraId="455E7FE3" w14:textId="77777777" w:rsidR="003A7289" w:rsidRDefault="007C44D1">
      <w:pPr>
        <w:pStyle w:val="ListParagraph"/>
        <w:numPr>
          <w:ilvl w:val="0"/>
          <w:numId w:val="2"/>
        </w:numPr>
        <w:spacing w:after="60"/>
      </w:pPr>
      <w:r>
        <w:rPr>
          <w:color w:val="000000"/>
        </w:rPr>
        <w:t>Two agreed priority capacity development areas with specific objectives and planned interventions — in language the CSO proposed, not assessor language.</w:t>
      </w:r>
    </w:p>
    <w:p w14:paraId="555CFE3B" w14:textId="77777777" w:rsidR="003A7289" w:rsidRDefault="007C44D1">
      <w:pPr>
        <w:pStyle w:val="ListParagraph"/>
        <w:numPr>
          <w:ilvl w:val="0"/>
          <w:numId w:val="2"/>
        </w:numPr>
        <w:spacing w:after="60"/>
      </w:pPr>
      <w:r>
        <w:rPr>
          <w:color w:val="000000"/>
        </w:rPr>
        <w:t>Baseline indicators for tracking at the next assessment.</w:t>
      </w:r>
    </w:p>
    <w:p w14:paraId="6B92044F" w14:textId="77777777" w:rsidR="003A7289" w:rsidRDefault="007C44D1">
      <w:pPr>
        <w:pStyle w:val="ListParagraph"/>
        <w:numPr>
          <w:ilvl w:val="0"/>
          <w:numId w:val="2"/>
        </w:numPr>
        <w:spacing w:after="60"/>
      </w:pPr>
      <w:r>
        <w:rPr>
          <w:color w:val="000000"/>
        </w:rPr>
        <w:t>CSO commitment statement (one paragraph — drafted by the CSO, not the assessor).</w:t>
      </w:r>
    </w:p>
    <w:p w14:paraId="5BBC3399" w14:textId="77777777" w:rsidR="003A7289" w:rsidRDefault="007C44D1">
      <w:pPr>
        <w:pStyle w:val="ListParagraph"/>
        <w:numPr>
          <w:ilvl w:val="0"/>
          <w:numId w:val="2"/>
        </w:numPr>
        <w:spacing w:after="60"/>
      </w:pPr>
      <w:r>
        <w:rPr>
          <w:color w:val="000000"/>
        </w:rPr>
        <w:lastRenderedPageBreak/>
        <w:t>Signature of CSO authorized representative. (Cordaid countersignature collected separately by Cordaid Programme Manager after submission.)</w:t>
      </w:r>
    </w:p>
    <w:p w14:paraId="5E1459CF"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4A0EBB0D" w14:textId="77777777">
        <w:tblPrEx>
          <w:tblCellMar>
            <w:top w:w="0" w:type="dxa"/>
            <w:bottom w:w="0" w:type="dxa"/>
          </w:tblCellMar>
        </w:tblPrEx>
        <w:tc>
          <w:tcPr>
            <w:tcW w:w="0" w:type="auto"/>
            <w:tcBorders>
              <w:top w:val="single" w:sz="6" w:space="0" w:color="2E75B6"/>
              <w:left w:val="single" w:sz="6" w:space="0" w:color="2E75B6"/>
              <w:bottom w:val="single" w:sz="6" w:space="0" w:color="2E75B6"/>
              <w:right w:val="single" w:sz="6" w:space="0" w:color="2E75B6"/>
            </w:tcBorders>
            <w:shd w:val="clear" w:color="auto" w:fill="DEEAF1"/>
            <w:tcMar>
              <w:top w:w="100" w:type="dxa"/>
              <w:left w:w="140" w:type="dxa"/>
              <w:bottom w:w="100" w:type="dxa"/>
              <w:right w:w="140" w:type="dxa"/>
            </w:tcMar>
          </w:tcPr>
          <w:p w14:paraId="4DC64340" w14:textId="77777777" w:rsidR="003A7289" w:rsidRDefault="007C44D1">
            <w:r>
              <w:rPr>
                <w:b/>
                <w:bCs/>
                <w:color w:val="2E75B6"/>
                <w:sz w:val="21"/>
                <w:szCs w:val="21"/>
              </w:rPr>
              <w:t>ℹ</w:t>
            </w:r>
            <w:r>
              <w:rPr>
                <w:b/>
                <w:bCs/>
                <w:color w:val="2E75B6"/>
                <w:sz w:val="21"/>
                <w:szCs w:val="21"/>
              </w:rPr>
              <w:t xml:space="preserve">  </w:t>
            </w:r>
            <w:r>
              <w:rPr>
                <w:color w:val="000000"/>
              </w:rPr>
              <w:t>The Contractor is NOT responsible for obtaining Cordaid countersignatures. The Contractor delivers CSO-signed IIPs. Cordaid countersigns during its own programme management process.</w:t>
            </w:r>
          </w:p>
        </w:tc>
      </w:tr>
    </w:tbl>
    <w:p w14:paraId="322AC288" w14:textId="77777777" w:rsidR="003A7289" w:rsidRDefault="003A7289">
      <w:pPr>
        <w:spacing w:after="80"/>
      </w:pPr>
    </w:p>
    <w:p w14:paraId="2D75A8F5" w14:textId="77777777" w:rsidR="003A7289" w:rsidRDefault="007C44D1">
      <w:pPr>
        <w:pStyle w:val="Heading3"/>
      </w:pPr>
      <w:r>
        <w:t>3.9.2 OD Action Plans</w:t>
      </w:r>
    </w:p>
    <w:p w14:paraId="15DF98C5" w14:textId="77777777" w:rsidR="003A7289" w:rsidRDefault="007C44D1">
      <w:pPr>
        <w:spacing w:after="80"/>
      </w:pPr>
      <w:r>
        <w:rPr>
          <w:color w:val="000000"/>
        </w:rPr>
        <w:t>Based on the OD 10-Standard findings, the Contractor co-creates a tailored OD Action Plan with each CSO. The Action Plan must:</w:t>
      </w:r>
    </w:p>
    <w:p w14:paraId="3DF48845" w14:textId="77777777" w:rsidR="003A7289" w:rsidRDefault="007C44D1">
      <w:pPr>
        <w:pStyle w:val="ListParagraph"/>
        <w:numPr>
          <w:ilvl w:val="0"/>
          <w:numId w:val="2"/>
        </w:numPr>
        <w:spacing w:after="60"/>
      </w:pPr>
      <w:r>
        <w:rPr>
          <w:color w:val="000000"/>
        </w:rPr>
        <w:t>List Tier 1 documents confirmed as missing — prioritized by development impact.</w:t>
      </w:r>
    </w:p>
    <w:p w14:paraId="691C9C93" w14:textId="77777777" w:rsidR="003A7289" w:rsidRDefault="007C44D1">
      <w:pPr>
        <w:pStyle w:val="ListParagraph"/>
        <w:numPr>
          <w:ilvl w:val="0"/>
          <w:numId w:val="2"/>
        </w:numPr>
        <w:spacing w:after="60"/>
      </w:pPr>
      <w:r>
        <w:rPr>
          <w:color w:val="000000"/>
        </w:rPr>
        <w:t>Specify who within the CSO will lead development of each document.</w:t>
      </w:r>
    </w:p>
    <w:p w14:paraId="09AFA79F" w14:textId="77777777" w:rsidR="003A7289" w:rsidRDefault="007C44D1">
      <w:pPr>
        <w:pStyle w:val="ListParagraph"/>
        <w:numPr>
          <w:ilvl w:val="0"/>
          <w:numId w:val="2"/>
        </w:numPr>
        <w:spacing w:after="60"/>
      </w:pPr>
      <w:r>
        <w:rPr>
          <w:color w:val="000000"/>
        </w:rPr>
        <w:t>Provide a realistic timeline calibrated to the organization's available capacity (Category C organizations: maximum 3 priority documents, realistic 6-month timeline).</w:t>
      </w:r>
    </w:p>
    <w:p w14:paraId="32BE27AC" w14:textId="77777777" w:rsidR="003A7289" w:rsidRDefault="007C44D1">
      <w:pPr>
        <w:pStyle w:val="ListParagraph"/>
        <w:numPr>
          <w:ilvl w:val="0"/>
          <w:numId w:val="2"/>
        </w:numPr>
        <w:spacing w:after="60"/>
      </w:pPr>
      <w:r>
        <w:rPr>
          <w:color w:val="000000"/>
        </w:rPr>
        <w:t>Include a simple template or structure guidance note for each Tier 1 priority missing document — not a full document, but a 1-page outline.</w:t>
      </w:r>
    </w:p>
    <w:p w14:paraId="4404D211" w14:textId="77777777" w:rsidR="003A7289" w:rsidRDefault="007C44D1">
      <w:pPr>
        <w:pStyle w:val="ListParagraph"/>
        <w:numPr>
          <w:ilvl w:val="0"/>
          <w:numId w:val="2"/>
        </w:numPr>
        <w:spacing w:after="60"/>
      </w:pPr>
      <w:r>
        <w:rPr>
          <w:color w:val="000000"/>
        </w:rPr>
        <w:t>Be signed by the CSO authorized representative (same process as IIP above).</w:t>
      </w:r>
    </w:p>
    <w:p w14:paraId="07FBB530" w14:textId="77777777" w:rsidR="003A7289" w:rsidRDefault="007C44D1">
      <w:pPr>
        <w:pStyle w:val="Heading3"/>
      </w:pPr>
      <w:r>
        <w:t>3.9.3 Design Principles</w:t>
      </w:r>
    </w:p>
    <w:p w14:paraId="5E62B233" w14:textId="77777777" w:rsidR="003A7289" w:rsidRDefault="007C44D1">
      <w:pPr>
        <w:pStyle w:val="ListParagraph"/>
        <w:numPr>
          <w:ilvl w:val="0"/>
          <w:numId w:val="2"/>
        </w:numPr>
        <w:spacing w:after="60"/>
      </w:pPr>
      <w:r>
        <w:rPr>
          <w:color w:val="000000"/>
        </w:rPr>
        <w:t>Specificity: Each plan must reflect the individual organization's findings and stated priorities — reviewers must be able to identify the specific organization from the plan alone.</w:t>
      </w:r>
    </w:p>
    <w:p w14:paraId="0B5B3E79" w14:textId="77777777" w:rsidR="003A7289" w:rsidRDefault="007C44D1">
      <w:pPr>
        <w:pStyle w:val="ListParagraph"/>
        <w:numPr>
          <w:ilvl w:val="0"/>
          <w:numId w:val="2"/>
        </w:numPr>
        <w:spacing w:after="60"/>
      </w:pPr>
      <w:r>
        <w:rPr>
          <w:color w:val="000000"/>
        </w:rPr>
        <w:t>Ownership: The CSO leads priority selection. The assessor facilitates and records — does not impose.</w:t>
      </w:r>
    </w:p>
    <w:p w14:paraId="467869AB" w14:textId="77777777" w:rsidR="003A7289" w:rsidRDefault="007C44D1">
      <w:pPr>
        <w:pStyle w:val="ListParagraph"/>
        <w:numPr>
          <w:ilvl w:val="0"/>
          <w:numId w:val="2"/>
        </w:numPr>
        <w:spacing w:after="60"/>
      </w:pPr>
      <w:r>
        <w:rPr>
          <w:color w:val="000000"/>
        </w:rPr>
        <w:t>Feasibility: Plans must be calibrated to the organization's category, capacity, and available time. Category C plans must be simpler and shorter than Category A plans.</w:t>
      </w:r>
    </w:p>
    <w:p w14:paraId="147AAA6D" w14:textId="77777777" w:rsidR="003A7289" w:rsidRDefault="007C44D1">
      <w:pPr>
        <w:pStyle w:val="ListParagraph"/>
        <w:numPr>
          <w:ilvl w:val="0"/>
          <w:numId w:val="2"/>
        </w:numPr>
        <w:spacing w:after="60"/>
      </w:pPr>
      <w:r>
        <w:rPr>
          <w:color w:val="000000"/>
        </w:rPr>
        <w:t>Alignment: IIPs link to the project Activity 1.1 training programme design.</w:t>
      </w:r>
    </w:p>
    <w:p w14:paraId="40E8E141" w14:textId="77777777" w:rsidR="003A7289" w:rsidRDefault="003A7289">
      <w:pPr>
        <w:spacing w:after="80"/>
      </w:pPr>
    </w:p>
    <w:p w14:paraId="4116434B" w14:textId="77777777" w:rsidR="003A7289" w:rsidRDefault="007C44D1">
      <w:pPr>
        <w:pStyle w:val="Heading1"/>
        <w:pBdr>
          <w:bottom w:val="single" w:sz="8" w:space="0" w:color="2E75B6"/>
        </w:pBdr>
      </w:pPr>
      <w:r>
        <w:t>4. DELIVERABLES AND PAYMENT SCHEDULE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0E45C6FE" w14:textId="77777777">
        <w:tblPrEx>
          <w:tblCellMar>
            <w:top w:w="0" w:type="dxa"/>
            <w:bottom w:w="0" w:type="dxa"/>
          </w:tblCellMar>
        </w:tblPrEx>
        <w:tc>
          <w:tcPr>
            <w:tcW w:w="0" w:type="auto"/>
            <w:tcBorders>
              <w:top w:val="single" w:sz="6" w:space="0" w:color="2E75B6"/>
              <w:left w:val="single" w:sz="6" w:space="0" w:color="2E75B6"/>
              <w:bottom w:val="single" w:sz="6" w:space="0" w:color="2E75B6"/>
              <w:right w:val="single" w:sz="6" w:space="0" w:color="2E75B6"/>
            </w:tcBorders>
            <w:shd w:val="clear" w:color="auto" w:fill="DEEAF1"/>
            <w:tcMar>
              <w:top w:w="100" w:type="dxa"/>
              <w:left w:w="140" w:type="dxa"/>
              <w:bottom w:w="100" w:type="dxa"/>
              <w:right w:w="140" w:type="dxa"/>
            </w:tcMar>
          </w:tcPr>
          <w:p w14:paraId="0E20756E" w14:textId="77777777" w:rsidR="003A7289" w:rsidRDefault="007C44D1">
            <w:r>
              <w:rPr>
                <w:b/>
                <w:bCs/>
                <w:color w:val="2E75B6"/>
                <w:sz w:val="21"/>
                <w:szCs w:val="21"/>
              </w:rPr>
              <w:t>ℹ</w:t>
            </w:r>
            <w:r>
              <w:rPr>
                <w:b/>
                <w:bCs/>
                <w:color w:val="2E75B6"/>
                <w:sz w:val="21"/>
                <w:szCs w:val="21"/>
              </w:rPr>
              <w:t xml:space="preserve">  </w:t>
            </w:r>
            <w:r>
              <w:rPr>
                <w:color w:val="000000"/>
              </w:rPr>
              <w:t>All deliverables in English. Individual CSO reports and IIPs also in Arabic. All deliverables in both PDF and editable format. Cordaid reviews each deliverable within 5 working days. Contractor resubmits within 3 working days of feedback. A bilingual terminology glossary (English/Arabic) submitted with D1 governs translation consistency across all deliverables.</w:t>
            </w:r>
          </w:p>
        </w:tc>
      </w:tr>
    </w:tbl>
    <w:p w14:paraId="25EFC36F" w14:textId="77777777" w:rsidR="003A7289" w:rsidRDefault="003A7289">
      <w:pPr>
        <w:spacing w:after="80"/>
      </w:pPr>
    </w:p>
    <w:tbl>
      <w:tblPr>
        <w:tblW w:w="10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944"/>
        <w:gridCol w:w="1569"/>
        <w:gridCol w:w="3008"/>
        <w:gridCol w:w="896"/>
        <w:gridCol w:w="953"/>
        <w:gridCol w:w="990"/>
      </w:tblGrid>
      <w:tr w:rsidR="003A7289" w14:paraId="1C6B7AD3" w14:textId="77777777">
        <w:tblPrEx>
          <w:tblCellMar>
            <w:top w:w="0" w:type="dxa"/>
            <w:bottom w:w="0" w:type="dxa"/>
          </w:tblCellMar>
        </w:tblPrEx>
        <w:trPr>
          <w:gridAfter w:val="5"/>
          <w:wAfter w:w="9860" w:type="dxa"/>
          <w:tblHeader/>
        </w:trPr>
        <w:tc>
          <w:tcPr>
            <w:tcW w:w="5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7A2945E6" w14:textId="77777777" w:rsidR="003A7289" w:rsidRDefault="007C44D1">
            <w:r>
              <w:rPr>
                <w:b/>
                <w:bCs/>
                <w:color w:val="FFFFFF"/>
                <w:sz w:val="18"/>
                <w:szCs w:val="18"/>
              </w:rPr>
              <w:t>REF</w:t>
            </w:r>
          </w:p>
        </w:tc>
      </w:tr>
      <w:tr w:rsidR="003A7289" w14:paraId="3DD21767" w14:textId="77777777">
        <w:tblPrEx>
          <w:tblCellMar>
            <w:top w:w="0" w:type="dxa"/>
            <w:bottom w:w="0" w:type="dxa"/>
          </w:tblCellMar>
        </w:tblPrEx>
        <w:trPr>
          <w:gridAfter w:val="5"/>
          <w:wAfter w:w="9860" w:type="dxa"/>
          <w:tblHeader/>
        </w:trPr>
        <w:tc>
          <w:tcPr>
            <w:tcW w:w="19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6253A447" w14:textId="77777777" w:rsidR="003A7289" w:rsidRDefault="007C44D1">
            <w:r>
              <w:rPr>
                <w:b/>
                <w:bCs/>
                <w:color w:val="FFFFFF"/>
                <w:sz w:val="18"/>
                <w:szCs w:val="18"/>
              </w:rPr>
              <w:t>DELIVERABLE</w:t>
            </w:r>
          </w:p>
        </w:tc>
      </w:tr>
      <w:tr w:rsidR="003A7289" w14:paraId="73D4D8A6" w14:textId="77777777">
        <w:tblPrEx>
          <w:tblCellMar>
            <w:top w:w="0" w:type="dxa"/>
            <w:bottom w:w="0" w:type="dxa"/>
          </w:tblCellMar>
        </w:tblPrEx>
        <w:trPr>
          <w:gridAfter w:val="5"/>
          <w:wAfter w:w="9860" w:type="dxa"/>
          <w:tblHeader/>
        </w:trPr>
        <w:tc>
          <w:tcPr>
            <w:tcW w:w="436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3FD89B91" w14:textId="77777777" w:rsidR="003A7289" w:rsidRDefault="007C44D1">
            <w:r>
              <w:rPr>
                <w:b/>
                <w:bCs/>
                <w:color w:val="FFFFFF"/>
                <w:sz w:val="18"/>
                <w:szCs w:val="18"/>
              </w:rPr>
              <w:t>CONTENT REQUIREMENTS</w:t>
            </w:r>
          </w:p>
        </w:tc>
      </w:tr>
      <w:tr w:rsidR="003A7289" w14:paraId="518DA971" w14:textId="77777777">
        <w:tblPrEx>
          <w:tblCellMar>
            <w:top w:w="0" w:type="dxa"/>
            <w:bottom w:w="0" w:type="dxa"/>
          </w:tblCellMar>
        </w:tblPrEx>
        <w:trPr>
          <w:gridAfter w:val="5"/>
          <w:wAfter w:w="9860" w:type="dxa"/>
          <w:tblHeader/>
        </w:trPr>
        <w:tc>
          <w:tcPr>
            <w:tcW w:w="12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47884361" w14:textId="77777777" w:rsidR="003A7289" w:rsidRDefault="007C44D1">
            <w:r>
              <w:rPr>
                <w:b/>
                <w:bCs/>
                <w:color w:val="FFFFFF"/>
                <w:sz w:val="18"/>
                <w:szCs w:val="18"/>
              </w:rPr>
              <w:t>DUE DATE</w:t>
            </w:r>
          </w:p>
        </w:tc>
      </w:tr>
      <w:tr w:rsidR="003A7289" w14:paraId="185896DA" w14:textId="77777777">
        <w:tblPrEx>
          <w:tblCellMar>
            <w:top w:w="0" w:type="dxa"/>
            <w:bottom w:w="0" w:type="dxa"/>
          </w:tblCellMar>
        </w:tblPrEx>
        <w:trPr>
          <w:gridAfter w:val="5"/>
          <w:wAfter w:w="9860" w:type="dxa"/>
          <w:tblHeader/>
        </w:trPr>
        <w:tc>
          <w:tcPr>
            <w:tcW w:w="10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42AA3FA6" w14:textId="77777777" w:rsidR="003A7289" w:rsidRDefault="007C44D1">
            <w:r>
              <w:rPr>
                <w:b/>
                <w:bCs/>
                <w:color w:val="FFFFFF"/>
                <w:sz w:val="18"/>
                <w:szCs w:val="18"/>
              </w:rPr>
              <w:t>LANGUAGE</w:t>
            </w:r>
          </w:p>
        </w:tc>
      </w:tr>
      <w:tr w:rsidR="003A7289" w14:paraId="27EC811C" w14:textId="77777777">
        <w:tblPrEx>
          <w:tblCellMar>
            <w:top w:w="0" w:type="dxa"/>
            <w:bottom w:w="0" w:type="dxa"/>
          </w:tblCellMar>
        </w:tblPrEx>
        <w:trPr>
          <w:gridAfter w:val="5"/>
          <w:wAfter w:w="9860" w:type="dxa"/>
          <w:tblHeader/>
        </w:trPr>
        <w:tc>
          <w:tcPr>
            <w:tcW w:w="14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199FF0FB" w14:textId="77777777" w:rsidR="003A7289" w:rsidRDefault="007C44D1">
            <w:r>
              <w:rPr>
                <w:b/>
                <w:bCs/>
                <w:color w:val="FFFFFF"/>
                <w:sz w:val="18"/>
                <w:szCs w:val="18"/>
              </w:rPr>
              <w:t>PAYMENT</w:t>
            </w:r>
          </w:p>
        </w:tc>
      </w:tr>
      <w:tr w:rsidR="003A7289" w14:paraId="322F59B3"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721E44B" w14:textId="77777777" w:rsidR="003A7289" w:rsidRDefault="007C44D1">
            <w:r>
              <w:rPr>
                <w:color w:val="000000"/>
                <w:sz w:val="18"/>
                <w:szCs w:val="18"/>
              </w:rPr>
              <w:t>D1</w:t>
            </w:r>
          </w:p>
        </w:tc>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A3FD1E9" w14:textId="77777777" w:rsidR="003A7289" w:rsidRDefault="007C44D1">
            <w:r>
              <w:rPr>
                <w:color w:val="000000"/>
                <w:sz w:val="18"/>
                <w:szCs w:val="18"/>
              </w:rPr>
              <w:t>Tool Packages &amp; Inception Work Plan</w:t>
            </w:r>
          </w:p>
        </w:tc>
        <w:tc>
          <w:tcPr>
            <w:tcW w:w="43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D64A81D" w14:textId="77777777" w:rsidR="003A7289" w:rsidRDefault="007C44D1">
            <w:r>
              <w:rPr>
                <w:color w:val="000000"/>
                <w:sz w:val="18"/>
                <w:szCs w:val="18"/>
              </w:rPr>
              <w:t xml:space="preserve">(a) Adapted CBO-CRA tool with category-differentiated scoring anchors; (b) OD 10-Standard scorecard with maturity-band rubrics (Tier 1/Tier 2) per standard; (c) Bilingual Document Submission Guide (English + Arabic); (d) Bilingual </w:t>
            </w:r>
            <w:r>
              <w:rPr>
                <w:color w:val="000000"/>
                <w:sz w:val="18"/>
                <w:szCs w:val="18"/>
              </w:rPr>
              <w:lastRenderedPageBreak/>
              <w:t>Terminology Glossary (all assessment terms standardized in English and Arabic); (e) Week-by-week field calendar June 30 – August 15; (f) Mosul/Ninawa Security and Access Plan; (g) Calibration workshop agenda and pilot assessment plan. Submitted for Cordaid written approval BEFORE any fieldwork.</w:t>
            </w:r>
          </w:p>
        </w:tc>
        <w:tc>
          <w:tcPr>
            <w:tcW w:w="1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99263E2" w14:textId="77777777" w:rsidR="003A7289" w:rsidRDefault="007C44D1">
            <w:r>
              <w:rPr>
                <w:color w:val="000000"/>
                <w:sz w:val="18"/>
                <w:szCs w:val="18"/>
              </w:rPr>
              <w:lastRenderedPageBreak/>
              <w:t>22 Jun 2026</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00EBEFA" w14:textId="77777777" w:rsidR="003A7289" w:rsidRDefault="007C44D1">
            <w:r>
              <w:rPr>
                <w:color w:val="000000"/>
                <w:sz w:val="18"/>
                <w:szCs w:val="18"/>
              </w:rPr>
              <w:t>English</w:t>
            </w:r>
          </w:p>
        </w:tc>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0C1498D" w14:textId="77777777" w:rsidR="003A7289" w:rsidRDefault="007C44D1">
            <w:r>
              <w:rPr>
                <w:color w:val="000000"/>
                <w:sz w:val="18"/>
                <w:szCs w:val="18"/>
              </w:rPr>
              <w:t>20% of total</w:t>
            </w:r>
          </w:p>
        </w:tc>
      </w:tr>
      <w:tr w:rsidR="003A7289" w14:paraId="190685D5"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D90F9B3" w14:textId="77777777" w:rsidR="003A7289" w:rsidRDefault="007C44D1">
            <w:r>
              <w:rPr>
                <w:color w:val="000000"/>
                <w:sz w:val="18"/>
                <w:szCs w:val="18"/>
              </w:rPr>
              <w:t>D2</w:t>
            </w:r>
          </w:p>
        </w:tc>
        <w:tc>
          <w:tcPr>
            <w:tcW w:w="19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DC8216B" w14:textId="77777777" w:rsidR="003A7289" w:rsidRDefault="007C44D1">
            <w:r>
              <w:rPr>
                <w:color w:val="000000"/>
                <w:sz w:val="18"/>
                <w:szCs w:val="18"/>
              </w:rPr>
              <w:t>Individual Assessment Reports — All 80 Organizations</w:t>
            </w:r>
          </w:p>
        </w:tc>
        <w:tc>
          <w:tcPr>
            <w:tcW w:w="43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1B6D419" w14:textId="77777777" w:rsidR="003A7289" w:rsidRDefault="007C44D1">
            <w:r>
              <w:rPr>
                <w:color w:val="000000"/>
                <w:sz w:val="18"/>
                <w:szCs w:val="18"/>
              </w:rPr>
              <w:t xml:space="preserve">One combined assessment package per organization: (a) CBO-CRA scorecard with maturity-band domain scores and written rationale; (b) 2–3 page CBO-CRA narrative with organization-specific evidence (anti-template compliant); (c) OD 10-Standard Baseline Scorecard (maturity band per standard + rationale); (d) Document Inventory (Tier 1 + Tier 2 status + quality notes); (e) OD Gap Summary (top 3–5 specific priorities); (f) Signed field attendance record; (g) QA Tier 1 review log confirming review of the required </w:t>
            </w:r>
            <w:r>
              <w:rPr>
                <w:color w:val="000000"/>
                <w:sz w:val="18"/>
                <w:szCs w:val="18"/>
              </w:rPr>
              <w:t>random sample. All data in agreed digital database.</w:t>
            </w:r>
          </w:p>
        </w:tc>
        <w:tc>
          <w:tcPr>
            <w:tcW w:w="1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DF38ED5" w14:textId="77777777" w:rsidR="003A7289" w:rsidRDefault="007C44D1">
            <w:r>
              <w:rPr>
                <w:color w:val="000000"/>
                <w:sz w:val="18"/>
                <w:szCs w:val="18"/>
              </w:rPr>
              <w:t>01 Aug 2026</w:t>
            </w:r>
          </w:p>
        </w:tc>
        <w:tc>
          <w:tcPr>
            <w:tcW w:w="10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3BB73B9" w14:textId="77777777" w:rsidR="003A7289" w:rsidRDefault="007C44D1">
            <w:r>
              <w:rPr>
                <w:color w:val="000000"/>
                <w:sz w:val="18"/>
                <w:szCs w:val="18"/>
              </w:rPr>
              <w:t>English + Arabic executive summary</w:t>
            </w:r>
          </w:p>
        </w:tc>
        <w:tc>
          <w:tcPr>
            <w:tcW w:w="1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9533AE0" w14:textId="77777777" w:rsidR="003A7289" w:rsidRDefault="007C44D1">
            <w:r>
              <w:rPr>
                <w:color w:val="000000"/>
                <w:sz w:val="18"/>
                <w:szCs w:val="18"/>
              </w:rPr>
              <w:t>35% of total</w:t>
            </w:r>
          </w:p>
        </w:tc>
      </w:tr>
      <w:tr w:rsidR="003A7289" w14:paraId="0AA71A14"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A4909C8" w14:textId="77777777" w:rsidR="003A7289" w:rsidRDefault="007C44D1">
            <w:r>
              <w:rPr>
                <w:color w:val="000000"/>
                <w:sz w:val="18"/>
                <w:szCs w:val="18"/>
              </w:rPr>
              <w:t>D3</w:t>
            </w:r>
          </w:p>
        </w:tc>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F09097C" w14:textId="77777777" w:rsidR="003A7289" w:rsidRDefault="007C44D1">
            <w:r>
              <w:rPr>
                <w:color w:val="000000"/>
                <w:sz w:val="18"/>
                <w:szCs w:val="18"/>
              </w:rPr>
              <w:t>Final Package — Aggregated Analysis, IIPs, OD Action Plans &amp; Summary Report</w:t>
            </w:r>
          </w:p>
        </w:tc>
        <w:tc>
          <w:tcPr>
            <w:tcW w:w="43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8BDACFF" w14:textId="77777777" w:rsidR="003A7289" w:rsidRDefault="007C44D1">
            <w:r>
              <w:rPr>
                <w:color w:val="000000"/>
                <w:sz w:val="18"/>
                <w:szCs w:val="18"/>
              </w:rPr>
              <w:t>(a) Cross-organization CBO-CRA analysis — maturity-band distribution by governorate and CSO category, ranked capacity gap analysis, risk profile, training recommendations linked to log frame; (b) Aggregated OD baseline profile — standard-by-standard maturity band distribution disaggregated by category and governorate, document gap patterns, recommendations by category; (c) One signed IIP per organization (CSO-signed; Cordaid countersigns separately); (d) One OD Action Plan per organization (feasibility-cali</w:t>
            </w:r>
            <w:r>
              <w:rPr>
                <w:color w:val="000000"/>
                <w:sz w:val="18"/>
                <w:szCs w:val="18"/>
              </w:rPr>
              <w:t>brated, signed by CSO); (e) Consolidated Inception Phase Summary Report (10–15 pages, suitable for programme management use).</w:t>
            </w:r>
          </w:p>
        </w:tc>
        <w:tc>
          <w:tcPr>
            <w:tcW w:w="1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FA2690A" w14:textId="77777777" w:rsidR="003A7289" w:rsidRDefault="007C44D1">
            <w:r>
              <w:rPr>
                <w:color w:val="000000"/>
                <w:sz w:val="18"/>
                <w:szCs w:val="18"/>
              </w:rPr>
              <w:t>15 Aug 2026</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4A45329" w14:textId="77777777" w:rsidR="003A7289" w:rsidRDefault="007C44D1">
            <w:r>
              <w:rPr>
                <w:color w:val="000000"/>
                <w:sz w:val="18"/>
                <w:szCs w:val="18"/>
              </w:rPr>
              <w:t>English + Arabic</w:t>
            </w:r>
          </w:p>
        </w:tc>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F174462" w14:textId="77777777" w:rsidR="003A7289" w:rsidRDefault="007C44D1">
            <w:r>
              <w:rPr>
                <w:color w:val="000000"/>
                <w:sz w:val="18"/>
                <w:szCs w:val="18"/>
              </w:rPr>
              <w:t>45% of total</w:t>
            </w:r>
          </w:p>
        </w:tc>
      </w:tr>
    </w:tbl>
    <w:p w14:paraId="47A026C4" w14:textId="77777777" w:rsidR="003A7289" w:rsidRDefault="003A7289">
      <w:pPr>
        <w:spacing w:after="80"/>
      </w:pPr>
    </w:p>
    <w:p w14:paraId="65FBFB34" w14:textId="77777777" w:rsidR="003A7289" w:rsidRDefault="007C44D1">
      <w:pPr>
        <w:pStyle w:val="Heading2"/>
      </w:pPr>
      <w:r>
        <w:t>4.1 Payment Terms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39"/>
        <w:gridCol w:w="1272"/>
        <w:gridCol w:w="2690"/>
        <w:gridCol w:w="1095"/>
        <w:gridCol w:w="1564"/>
      </w:tblGrid>
      <w:tr w:rsidR="003A7289" w14:paraId="62A8D8C9" w14:textId="77777777">
        <w:tblPrEx>
          <w:tblCellMar>
            <w:top w:w="0" w:type="dxa"/>
            <w:bottom w:w="0" w:type="dxa"/>
          </w:tblCellMar>
        </w:tblPrEx>
        <w:trPr>
          <w:gridAfter w:val="4"/>
          <w:wAfter w:w="8360" w:type="dxa"/>
          <w:tblHeader/>
        </w:trPr>
        <w:tc>
          <w:tcPr>
            <w:tcW w:w="10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0EE0D71B" w14:textId="77777777" w:rsidR="003A7289" w:rsidRDefault="007C44D1">
            <w:r>
              <w:rPr>
                <w:b/>
                <w:bCs/>
                <w:color w:val="FFFFFF"/>
                <w:sz w:val="18"/>
                <w:szCs w:val="18"/>
              </w:rPr>
              <w:lastRenderedPageBreak/>
              <w:t>INSTALMENT</w:t>
            </w:r>
          </w:p>
        </w:tc>
      </w:tr>
      <w:tr w:rsidR="003A7289" w14:paraId="21868F61" w14:textId="77777777">
        <w:tblPrEx>
          <w:tblCellMar>
            <w:top w:w="0" w:type="dxa"/>
            <w:bottom w:w="0" w:type="dxa"/>
          </w:tblCellMar>
        </w:tblPrEx>
        <w:trPr>
          <w:gridAfter w:val="4"/>
          <w:wAfter w:w="8360" w:type="dxa"/>
          <w:tblHeader/>
        </w:trPr>
        <w:tc>
          <w:tcPr>
            <w:tcW w:w="15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029176C8" w14:textId="77777777" w:rsidR="003A7289" w:rsidRDefault="007C44D1">
            <w:r>
              <w:rPr>
                <w:b/>
                <w:bCs/>
                <w:color w:val="FFFFFF"/>
                <w:sz w:val="18"/>
                <w:szCs w:val="18"/>
              </w:rPr>
              <w:t>LABEL</w:t>
            </w:r>
          </w:p>
        </w:tc>
      </w:tr>
      <w:tr w:rsidR="003A7289" w14:paraId="5D1126EB" w14:textId="77777777">
        <w:tblPrEx>
          <w:tblCellMar>
            <w:top w:w="0" w:type="dxa"/>
            <w:bottom w:w="0" w:type="dxa"/>
          </w:tblCellMar>
        </w:tblPrEx>
        <w:trPr>
          <w:gridAfter w:val="4"/>
          <w:wAfter w:w="8360" w:type="dxa"/>
          <w:tblHeader/>
        </w:trPr>
        <w:tc>
          <w:tcPr>
            <w:tcW w:w="36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423742F9" w14:textId="77777777" w:rsidR="003A7289" w:rsidRDefault="007C44D1">
            <w:r>
              <w:rPr>
                <w:b/>
                <w:bCs/>
                <w:color w:val="FFFFFF"/>
                <w:sz w:val="18"/>
                <w:szCs w:val="18"/>
              </w:rPr>
              <w:t>TRIGGER</w:t>
            </w:r>
          </w:p>
        </w:tc>
      </w:tr>
      <w:tr w:rsidR="003A7289" w14:paraId="346AA2B8" w14:textId="77777777">
        <w:tblPrEx>
          <w:tblCellMar>
            <w:top w:w="0" w:type="dxa"/>
            <w:bottom w:w="0" w:type="dxa"/>
          </w:tblCellMar>
        </w:tblPrEx>
        <w:trPr>
          <w:gridAfter w:val="4"/>
          <w:wAfter w:w="8360" w:type="dxa"/>
          <w:tblHeader/>
        </w:trPr>
        <w:tc>
          <w:tcPr>
            <w:tcW w:w="14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760EE4C0" w14:textId="77777777" w:rsidR="003A7289" w:rsidRDefault="007C44D1">
            <w:r>
              <w:rPr>
                <w:b/>
                <w:bCs/>
                <w:color w:val="FFFFFF"/>
                <w:sz w:val="18"/>
                <w:szCs w:val="18"/>
              </w:rPr>
              <w:t>AMOUNT</w:t>
            </w:r>
          </w:p>
        </w:tc>
      </w:tr>
      <w:tr w:rsidR="003A7289" w14:paraId="386AF6A9" w14:textId="77777777">
        <w:tblPrEx>
          <w:tblCellMar>
            <w:top w:w="0" w:type="dxa"/>
            <w:bottom w:w="0" w:type="dxa"/>
          </w:tblCellMar>
        </w:tblPrEx>
        <w:trPr>
          <w:gridAfter w:val="4"/>
          <w:wAfter w:w="8360" w:type="dxa"/>
          <w:tblHeader/>
        </w:trPr>
        <w:tc>
          <w:tcPr>
            <w:tcW w:w="186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79F1482E" w14:textId="77777777" w:rsidR="003A7289" w:rsidRDefault="007C44D1">
            <w:r>
              <w:rPr>
                <w:b/>
                <w:bCs/>
                <w:color w:val="FFFFFF"/>
                <w:sz w:val="18"/>
                <w:szCs w:val="18"/>
              </w:rPr>
              <w:t>TIMING</w:t>
            </w:r>
          </w:p>
        </w:tc>
      </w:tr>
      <w:tr w:rsidR="003A7289" w14:paraId="10F00D56" w14:textId="77777777">
        <w:tblPrEx>
          <w:tblCellMar>
            <w:top w:w="0" w:type="dxa"/>
            <w:bottom w:w="0" w:type="dxa"/>
          </w:tblCellMar>
        </w:tblPrEx>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A85853C" w14:textId="77777777" w:rsidR="003A7289" w:rsidRDefault="007C44D1">
            <w:r>
              <w:rPr>
                <w:color w:val="000000"/>
                <w:sz w:val="18"/>
                <w:szCs w:val="18"/>
              </w:rPr>
              <w:t>1st</w:t>
            </w:r>
          </w:p>
        </w:tc>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F5558D0" w14:textId="77777777" w:rsidR="003A7289" w:rsidRDefault="007C44D1">
            <w:r>
              <w:rPr>
                <w:color w:val="000000"/>
                <w:sz w:val="18"/>
                <w:szCs w:val="18"/>
              </w:rPr>
              <w:t>Tool Approval</w:t>
            </w:r>
          </w:p>
        </w:tc>
        <w:tc>
          <w:tcPr>
            <w:tcW w:w="3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83D13E1" w14:textId="77777777" w:rsidR="003A7289" w:rsidRDefault="007C44D1">
            <w:r>
              <w:rPr>
                <w:color w:val="000000"/>
                <w:sz w:val="18"/>
                <w:szCs w:val="18"/>
              </w:rPr>
              <w:t>Written acceptance of D1 (tools + work plan + glossary + security plan)</w:t>
            </w:r>
          </w:p>
        </w:tc>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A30835F" w14:textId="77777777" w:rsidR="003A7289" w:rsidRDefault="007C44D1">
            <w:r>
              <w:rPr>
                <w:color w:val="000000"/>
                <w:sz w:val="18"/>
                <w:szCs w:val="18"/>
              </w:rPr>
              <w:t>20% of total</w:t>
            </w:r>
          </w:p>
        </w:tc>
        <w:tc>
          <w:tcPr>
            <w:tcW w:w="18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22C84D0" w14:textId="77777777" w:rsidR="003A7289" w:rsidRDefault="007C44D1">
            <w:r>
              <w:rPr>
                <w:color w:val="000000"/>
                <w:sz w:val="18"/>
                <w:szCs w:val="18"/>
              </w:rPr>
              <w:t>Within 15 days of D1 acceptance</w:t>
            </w:r>
          </w:p>
        </w:tc>
      </w:tr>
      <w:tr w:rsidR="003A7289" w14:paraId="3488701E" w14:textId="77777777">
        <w:tblPrEx>
          <w:tblCellMar>
            <w:top w:w="0" w:type="dxa"/>
            <w:bottom w:w="0" w:type="dxa"/>
          </w:tblCellMar>
        </w:tblPrEx>
        <w:tc>
          <w:tcPr>
            <w:tcW w:w="10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43C53B0" w14:textId="77777777" w:rsidR="003A7289" w:rsidRDefault="007C44D1">
            <w:r>
              <w:rPr>
                <w:color w:val="000000"/>
                <w:sz w:val="18"/>
                <w:szCs w:val="18"/>
              </w:rPr>
              <w:t>2nd</w:t>
            </w:r>
          </w:p>
        </w:tc>
        <w:tc>
          <w:tcPr>
            <w:tcW w:w="1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96370A8" w14:textId="77777777" w:rsidR="003A7289" w:rsidRDefault="007C44D1">
            <w:r>
              <w:rPr>
                <w:color w:val="000000"/>
                <w:sz w:val="18"/>
                <w:szCs w:val="18"/>
              </w:rPr>
              <w:t>Field Reports</w:t>
            </w:r>
          </w:p>
        </w:tc>
        <w:tc>
          <w:tcPr>
            <w:tcW w:w="3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6E5E88B" w14:textId="77777777" w:rsidR="003A7289" w:rsidRDefault="007C44D1">
            <w:r>
              <w:rPr>
                <w:color w:val="000000"/>
                <w:sz w:val="18"/>
                <w:szCs w:val="18"/>
              </w:rPr>
              <w:t>Written acceptance of D2 (all 80 individual assessment packages + QA log)</w:t>
            </w:r>
          </w:p>
        </w:tc>
        <w:tc>
          <w:tcPr>
            <w:tcW w:w="1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D172517" w14:textId="77777777" w:rsidR="003A7289" w:rsidRDefault="007C44D1">
            <w:r>
              <w:rPr>
                <w:color w:val="000000"/>
                <w:sz w:val="18"/>
                <w:szCs w:val="18"/>
              </w:rPr>
              <w:t>35% of total</w:t>
            </w:r>
          </w:p>
        </w:tc>
        <w:tc>
          <w:tcPr>
            <w:tcW w:w="18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BF6C24B" w14:textId="77777777" w:rsidR="003A7289" w:rsidRDefault="007C44D1">
            <w:r>
              <w:rPr>
                <w:color w:val="000000"/>
                <w:sz w:val="18"/>
                <w:szCs w:val="18"/>
              </w:rPr>
              <w:t>Within 15 days of D2 acceptance</w:t>
            </w:r>
          </w:p>
        </w:tc>
      </w:tr>
      <w:tr w:rsidR="003A7289" w14:paraId="231B2E06" w14:textId="77777777">
        <w:tblPrEx>
          <w:tblCellMar>
            <w:top w:w="0" w:type="dxa"/>
            <w:bottom w:w="0" w:type="dxa"/>
          </w:tblCellMar>
        </w:tblPrEx>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1420391" w14:textId="77777777" w:rsidR="003A7289" w:rsidRDefault="007C44D1">
            <w:r>
              <w:rPr>
                <w:color w:val="000000"/>
                <w:sz w:val="18"/>
                <w:szCs w:val="18"/>
              </w:rPr>
              <w:t>3rd (Final)</w:t>
            </w:r>
          </w:p>
        </w:tc>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C8FB542" w14:textId="77777777" w:rsidR="003A7289" w:rsidRDefault="007C44D1">
            <w:r>
              <w:rPr>
                <w:color w:val="000000"/>
                <w:sz w:val="18"/>
                <w:szCs w:val="18"/>
              </w:rPr>
              <w:t>Final Package</w:t>
            </w:r>
          </w:p>
        </w:tc>
        <w:tc>
          <w:tcPr>
            <w:tcW w:w="3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02967E4" w14:textId="77777777" w:rsidR="003A7289" w:rsidRDefault="007C44D1">
            <w:r>
              <w:rPr>
                <w:color w:val="000000"/>
                <w:sz w:val="18"/>
                <w:szCs w:val="18"/>
              </w:rPr>
              <w:t>Written acceptance of D3 (all IIPs + OD Action Plans + aggregated analysis + summary report)</w:t>
            </w:r>
          </w:p>
        </w:tc>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F83512C" w14:textId="77777777" w:rsidR="003A7289" w:rsidRDefault="007C44D1">
            <w:r>
              <w:rPr>
                <w:color w:val="000000"/>
                <w:sz w:val="18"/>
                <w:szCs w:val="18"/>
              </w:rPr>
              <w:t>45% of total</w:t>
            </w:r>
          </w:p>
        </w:tc>
        <w:tc>
          <w:tcPr>
            <w:tcW w:w="18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BCDD96D" w14:textId="77777777" w:rsidR="003A7289" w:rsidRDefault="007C44D1">
            <w:r>
              <w:rPr>
                <w:color w:val="000000"/>
                <w:sz w:val="18"/>
                <w:szCs w:val="18"/>
              </w:rPr>
              <w:t>Within 15 days of D3 acceptance</w:t>
            </w:r>
          </w:p>
        </w:tc>
      </w:tr>
    </w:tbl>
    <w:p w14:paraId="64C166BB"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0C7A861C" w14:textId="77777777">
        <w:tblPrEx>
          <w:tblCellMar>
            <w:top w:w="0" w:type="dxa"/>
            <w:bottom w:w="0" w:type="dxa"/>
          </w:tblCellMar>
        </w:tblPrEx>
        <w:tc>
          <w:tcPr>
            <w:tcW w:w="0" w:type="auto"/>
            <w:tcBorders>
              <w:top w:val="single" w:sz="6" w:space="0" w:color="2E75B6"/>
              <w:left w:val="single" w:sz="6" w:space="0" w:color="2E75B6"/>
              <w:bottom w:val="single" w:sz="6" w:space="0" w:color="2E75B6"/>
              <w:right w:val="single" w:sz="6" w:space="0" w:color="2E75B6"/>
            </w:tcBorders>
            <w:shd w:val="clear" w:color="auto" w:fill="DEEAF1"/>
            <w:tcMar>
              <w:top w:w="100" w:type="dxa"/>
              <w:left w:w="140" w:type="dxa"/>
              <w:bottom w:w="100" w:type="dxa"/>
              <w:right w:w="140" w:type="dxa"/>
            </w:tcMar>
          </w:tcPr>
          <w:p w14:paraId="6A8F09DE" w14:textId="77777777" w:rsidR="003A7289" w:rsidRDefault="007C44D1">
            <w:r>
              <w:rPr>
                <w:b/>
                <w:bCs/>
                <w:color w:val="2E75B6"/>
                <w:sz w:val="21"/>
                <w:szCs w:val="21"/>
              </w:rPr>
              <w:t>ℹ</w:t>
            </w:r>
            <w:r>
              <w:rPr>
                <w:b/>
                <w:bCs/>
                <w:color w:val="2E75B6"/>
                <w:sz w:val="21"/>
                <w:szCs w:val="21"/>
              </w:rPr>
              <w:t xml:space="preserve">  </w:t>
            </w:r>
            <w:r>
              <w:rPr>
                <w:color w:val="000000"/>
              </w:rPr>
              <w:t>A deliverable is accepted ONLY upon written confirmation from the Cordaid Programme Manager. Payment is not triggered by submission alone. The payment structure (20/35/45%) front-loads fieldwork resourcing and back-loads final quality verification.</w:t>
            </w:r>
          </w:p>
        </w:tc>
      </w:tr>
    </w:tbl>
    <w:p w14:paraId="53778855" w14:textId="77777777" w:rsidR="003A7289" w:rsidRDefault="003A7289">
      <w:pPr>
        <w:spacing w:after="80"/>
      </w:pPr>
    </w:p>
    <w:p w14:paraId="2BB60C82" w14:textId="77777777" w:rsidR="003A7289" w:rsidRDefault="007C44D1">
      <w:pPr>
        <w:pStyle w:val="Heading1"/>
        <w:pBdr>
          <w:bottom w:val="single" w:sz="8" w:space="0" w:color="2E75B6"/>
        </w:pBdr>
      </w:pPr>
      <w:r>
        <w:t>5. ASSIGNMENT TIMELINE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36"/>
        <w:gridCol w:w="1807"/>
        <w:gridCol w:w="3177"/>
        <w:gridCol w:w="1240"/>
      </w:tblGrid>
      <w:tr w:rsidR="003A7289" w14:paraId="6AAB7F39" w14:textId="77777777">
        <w:tblPrEx>
          <w:tblCellMar>
            <w:top w:w="0" w:type="dxa"/>
            <w:bottom w:w="0" w:type="dxa"/>
          </w:tblCellMar>
        </w:tblPrEx>
        <w:trPr>
          <w:gridAfter w:val="3"/>
          <w:wAfter w:w="7960" w:type="dxa"/>
          <w:tblHeader/>
        </w:trPr>
        <w:tc>
          <w:tcPr>
            <w:tcW w:w="14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020A92B9" w14:textId="77777777" w:rsidR="003A7289" w:rsidRDefault="007C44D1">
            <w:r>
              <w:rPr>
                <w:b/>
                <w:bCs/>
                <w:color w:val="FFFFFF"/>
                <w:sz w:val="18"/>
                <w:szCs w:val="18"/>
              </w:rPr>
              <w:t>DATE</w:t>
            </w:r>
          </w:p>
        </w:tc>
      </w:tr>
      <w:tr w:rsidR="003A7289" w14:paraId="40002DD1" w14:textId="77777777">
        <w:tblPrEx>
          <w:tblCellMar>
            <w:top w:w="0" w:type="dxa"/>
            <w:bottom w:w="0" w:type="dxa"/>
          </w:tblCellMar>
        </w:tblPrEx>
        <w:trPr>
          <w:gridAfter w:val="3"/>
          <w:wAfter w:w="7960" w:type="dxa"/>
          <w:tblHeader/>
        </w:trPr>
        <w:tc>
          <w:tcPr>
            <w:tcW w:w="22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503C9A81" w14:textId="77777777" w:rsidR="003A7289" w:rsidRDefault="007C44D1">
            <w:r>
              <w:rPr>
                <w:b/>
                <w:bCs/>
                <w:color w:val="FFFFFF"/>
                <w:sz w:val="18"/>
                <w:szCs w:val="18"/>
              </w:rPr>
              <w:t>MILESTONE</w:t>
            </w:r>
          </w:p>
        </w:tc>
      </w:tr>
      <w:tr w:rsidR="003A7289" w14:paraId="7A818111" w14:textId="77777777">
        <w:tblPrEx>
          <w:tblCellMar>
            <w:top w:w="0" w:type="dxa"/>
            <w:bottom w:w="0" w:type="dxa"/>
          </w:tblCellMar>
        </w:tblPrEx>
        <w:trPr>
          <w:gridAfter w:val="3"/>
          <w:wAfter w:w="7960" w:type="dxa"/>
          <w:tblHeader/>
        </w:trPr>
        <w:tc>
          <w:tcPr>
            <w:tcW w:w="436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61EA746E" w14:textId="77777777" w:rsidR="003A7289" w:rsidRDefault="007C44D1">
            <w:r>
              <w:rPr>
                <w:b/>
                <w:bCs/>
                <w:color w:val="FFFFFF"/>
                <w:sz w:val="18"/>
                <w:szCs w:val="18"/>
              </w:rPr>
              <w:t>DESCRIPTION</w:t>
            </w:r>
          </w:p>
        </w:tc>
      </w:tr>
      <w:tr w:rsidR="003A7289" w14:paraId="460AA74D" w14:textId="77777777">
        <w:tblPrEx>
          <w:tblCellMar>
            <w:top w:w="0" w:type="dxa"/>
            <w:bottom w:w="0" w:type="dxa"/>
          </w:tblCellMar>
        </w:tblPrEx>
        <w:trPr>
          <w:gridAfter w:val="3"/>
          <w:wAfter w:w="7960" w:type="dxa"/>
          <w:tblHeader/>
        </w:trPr>
        <w:tc>
          <w:tcPr>
            <w:tcW w:w="14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55415299" w14:textId="77777777" w:rsidR="003A7289" w:rsidRDefault="007C44D1">
            <w:r>
              <w:rPr>
                <w:b/>
                <w:bCs/>
                <w:color w:val="FFFFFF"/>
                <w:sz w:val="18"/>
                <w:szCs w:val="18"/>
              </w:rPr>
              <w:t>RESPONSIBLE</w:t>
            </w:r>
          </w:p>
        </w:tc>
      </w:tr>
      <w:tr w:rsidR="003A7289" w14:paraId="4FFC36AB" w14:textId="77777777">
        <w:tblPrEx>
          <w:tblCellMar>
            <w:top w:w="0" w:type="dxa"/>
            <w:bottom w:w="0" w:type="dxa"/>
          </w:tblCellMar>
        </w:tblPrEx>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1C10825" w14:textId="77777777" w:rsidR="003A7289" w:rsidRDefault="007C44D1">
            <w:r>
              <w:rPr>
                <w:color w:val="000000"/>
                <w:sz w:val="18"/>
                <w:szCs w:val="18"/>
              </w:rPr>
              <w:t>25 May 2026</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5623EC0" w14:textId="77777777" w:rsidR="003A7289" w:rsidRDefault="007C44D1">
            <w:r>
              <w:rPr>
                <w:color w:val="000000"/>
                <w:sz w:val="18"/>
                <w:szCs w:val="18"/>
              </w:rPr>
              <w:t>RFP Published</w:t>
            </w:r>
          </w:p>
        </w:tc>
        <w:tc>
          <w:tcPr>
            <w:tcW w:w="43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50DEDEB" w14:textId="77777777" w:rsidR="003A7289" w:rsidRDefault="007C44D1">
            <w:r>
              <w:rPr>
                <w:color w:val="000000"/>
                <w:sz w:val="18"/>
                <w:szCs w:val="18"/>
              </w:rPr>
              <w:t>Tender published and distributed.</w:t>
            </w:r>
          </w:p>
        </w:tc>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26D239E" w14:textId="77777777" w:rsidR="003A7289" w:rsidRDefault="007C44D1">
            <w:r>
              <w:rPr>
                <w:color w:val="000000"/>
                <w:sz w:val="18"/>
                <w:szCs w:val="18"/>
              </w:rPr>
              <w:t>Cordaid</w:t>
            </w:r>
          </w:p>
        </w:tc>
      </w:tr>
      <w:tr w:rsidR="003A7289" w14:paraId="61B6D9CC" w14:textId="77777777">
        <w:tblPrEx>
          <w:tblCellMar>
            <w:top w:w="0" w:type="dxa"/>
            <w:bottom w:w="0" w:type="dxa"/>
          </w:tblCellMar>
        </w:tblPrEx>
        <w:tc>
          <w:tcPr>
            <w:tcW w:w="1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9CA28E6" w14:textId="77777777" w:rsidR="003A7289" w:rsidRDefault="007C44D1">
            <w:r>
              <w:rPr>
                <w:color w:val="000000"/>
                <w:sz w:val="18"/>
                <w:szCs w:val="18"/>
              </w:rPr>
              <w:t>03 Jun 2026</w:t>
            </w:r>
          </w:p>
        </w:tc>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B8FACCF" w14:textId="77777777" w:rsidR="003A7289" w:rsidRDefault="007C44D1">
            <w:r>
              <w:rPr>
                <w:color w:val="000000"/>
                <w:sz w:val="18"/>
                <w:szCs w:val="18"/>
              </w:rPr>
              <w:t>Clarification Deadline</w:t>
            </w:r>
          </w:p>
        </w:tc>
        <w:tc>
          <w:tcPr>
            <w:tcW w:w="43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1E57650" w14:textId="77777777" w:rsidR="003A7289" w:rsidRDefault="007C44D1">
            <w:r>
              <w:rPr>
                <w:color w:val="000000"/>
                <w:sz w:val="18"/>
                <w:szCs w:val="18"/>
              </w:rPr>
              <w:t>17:00 Baghdad Time (GMT+3) — last date for written questions.</w:t>
            </w:r>
          </w:p>
        </w:tc>
        <w:tc>
          <w:tcPr>
            <w:tcW w:w="1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AF8B14D" w14:textId="77777777" w:rsidR="003A7289" w:rsidRDefault="007C44D1">
            <w:r>
              <w:rPr>
                <w:color w:val="000000"/>
                <w:sz w:val="18"/>
                <w:szCs w:val="18"/>
              </w:rPr>
              <w:t>Applicants</w:t>
            </w:r>
          </w:p>
        </w:tc>
      </w:tr>
      <w:tr w:rsidR="003A7289" w14:paraId="3A790A21" w14:textId="77777777">
        <w:tblPrEx>
          <w:tblCellMar>
            <w:top w:w="0" w:type="dxa"/>
            <w:bottom w:w="0" w:type="dxa"/>
          </w:tblCellMar>
        </w:tblPrEx>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ECE46A5" w14:textId="77777777" w:rsidR="003A7289" w:rsidRDefault="007C44D1">
            <w:r>
              <w:rPr>
                <w:color w:val="000000"/>
                <w:sz w:val="18"/>
                <w:szCs w:val="18"/>
              </w:rPr>
              <w:t>06 Jun 2026</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A78F220" w14:textId="77777777" w:rsidR="003A7289" w:rsidRDefault="007C44D1">
            <w:r>
              <w:rPr>
                <w:color w:val="000000"/>
                <w:sz w:val="18"/>
                <w:szCs w:val="18"/>
              </w:rPr>
              <w:t>Q&amp;A Responses Issued</w:t>
            </w:r>
          </w:p>
        </w:tc>
        <w:tc>
          <w:tcPr>
            <w:tcW w:w="43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CED625B" w14:textId="77777777" w:rsidR="003A7289" w:rsidRDefault="007C44D1">
            <w:r>
              <w:rPr>
                <w:color w:val="000000"/>
                <w:sz w:val="18"/>
                <w:szCs w:val="18"/>
              </w:rPr>
              <w:t>Cordaid distributes consolidated anonymized Q&amp;A to all applicants.</w:t>
            </w:r>
          </w:p>
        </w:tc>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9E327C2" w14:textId="77777777" w:rsidR="003A7289" w:rsidRDefault="007C44D1">
            <w:r>
              <w:rPr>
                <w:color w:val="000000"/>
                <w:sz w:val="18"/>
                <w:szCs w:val="18"/>
              </w:rPr>
              <w:t>Cordaid</w:t>
            </w:r>
          </w:p>
        </w:tc>
      </w:tr>
      <w:tr w:rsidR="003A7289" w14:paraId="10560776" w14:textId="77777777">
        <w:tblPrEx>
          <w:tblCellMar>
            <w:top w:w="0" w:type="dxa"/>
            <w:bottom w:w="0" w:type="dxa"/>
          </w:tblCellMar>
        </w:tblPrEx>
        <w:tc>
          <w:tcPr>
            <w:tcW w:w="1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08666DC" w14:textId="77777777" w:rsidR="003A7289" w:rsidRDefault="007C44D1">
            <w:r>
              <w:rPr>
                <w:color w:val="000000"/>
                <w:sz w:val="18"/>
                <w:szCs w:val="18"/>
              </w:rPr>
              <w:t>10 Jun 2026</w:t>
            </w:r>
          </w:p>
        </w:tc>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F24DBB7" w14:textId="77777777" w:rsidR="003A7289" w:rsidRDefault="007C44D1">
            <w:r>
              <w:rPr>
                <w:color w:val="000000"/>
                <w:sz w:val="18"/>
                <w:szCs w:val="18"/>
              </w:rPr>
              <w:t>Proposal Submission Deadline</w:t>
            </w:r>
          </w:p>
        </w:tc>
        <w:tc>
          <w:tcPr>
            <w:tcW w:w="43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40DD47F" w14:textId="77777777" w:rsidR="003A7289" w:rsidRDefault="007C44D1">
            <w:r>
              <w:rPr>
                <w:color w:val="000000"/>
                <w:sz w:val="18"/>
                <w:szCs w:val="18"/>
              </w:rPr>
              <w:t>17:00 Baghdad Time. No late submissions.</w:t>
            </w:r>
          </w:p>
        </w:tc>
        <w:tc>
          <w:tcPr>
            <w:tcW w:w="1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19DDDE2" w14:textId="77777777" w:rsidR="003A7289" w:rsidRDefault="007C44D1">
            <w:r>
              <w:rPr>
                <w:color w:val="000000"/>
                <w:sz w:val="18"/>
                <w:szCs w:val="18"/>
              </w:rPr>
              <w:t>Applicants</w:t>
            </w:r>
          </w:p>
        </w:tc>
      </w:tr>
      <w:tr w:rsidR="003A7289" w14:paraId="153A8CFB" w14:textId="77777777">
        <w:tblPrEx>
          <w:tblCellMar>
            <w:top w:w="0" w:type="dxa"/>
            <w:bottom w:w="0" w:type="dxa"/>
          </w:tblCellMar>
        </w:tblPrEx>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F6903F8" w14:textId="77777777" w:rsidR="003A7289" w:rsidRDefault="007C44D1">
            <w:r>
              <w:rPr>
                <w:color w:val="000000"/>
                <w:sz w:val="18"/>
                <w:szCs w:val="18"/>
              </w:rPr>
              <w:t>11–12 Jun 2026</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ACA3396" w14:textId="77777777" w:rsidR="003A7289" w:rsidRDefault="007C44D1">
            <w:r>
              <w:rPr>
                <w:color w:val="000000"/>
                <w:sz w:val="18"/>
                <w:szCs w:val="18"/>
              </w:rPr>
              <w:t>Evaluation Period</w:t>
            </w:r>
          </w:p>
        </w:tc>
        <w:tc>
          <w:tcPr>
            <w:tcW w:w="43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A29C9F4" w14:textId="77777777" w:rsidR="003A7289" w:rsidRDefault="007C44D1">
            <w:r>
              <w:rPr>
                <w:color w:val="000000"/>
                <w:sz w:val="18"/>
                <w:szCs w:val="18"/>
              </w:rPr>
              <w:t>Administrative, technical, and financial evaluation by Cordaid panel.</w:t>
            </w:r>
          </w:p>
        </w:tc>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0353B8F" w14:textId="77777777" w:rsidR="003A7289" w:rsidRDefault="007C44D1">
            <w:r>
              <w:rPr>
                <w:color w:val="000000"/>
                <w:sz w:val="18"/>
                <w:szCs w:val="18"/>
              </w:rPr>
              <w:t>Cordaid</w:t>
            </w:r>
          </w:p>
        </w:tc>
      </w:tr>
      <w:tr w:rsidR="003A7289" w14:paraId="3735F35D" w14:textId="77777777">
        <w:tblPrEx>
          <w:tblCellMar>
            <w:top w:w="0" w:type="dxa"/>
            <w:bottom w:w="0" w:type="dxa"/>
          </w:tblCellMar>
        </w:tblPrEx>
        <w:tc>
          <w:tcPr>
            <w:tcW w:w="1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23F3D39" w14:textId="77777777" w:rsidR="003A7289" w:rsidRDefault="007C44D1">
            <w:r>
              <w:rPr>
                <w:color w:val="000000"/>
                <w:sz w:val="18"/>
                <w:szCs w:val="18"/>
              </w:rPr>
              <w:t>13 Jun 2026</w:t>
            </w:r>
          </w:p>
        </w:tc>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F1C72DA" w14:textId="77777777" w:rsidR="003A7289" w:rsidRDefault="007C44D1">
            <w:r>
              <w:rPr>
                <w:color w:val="000000"/>
                <w:sz w:val="18"/>
                <w:szCs w:val="18"/>
              </w:rPr>
              <w:t>Contract Award</w:t>
            </w:r>
          </w:p>
        </w:tc>
        <w:tc>
          <w:tcPr>
            <w:tcW w:w="43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16EFB9C" w14:textId="77777777" w:rsidR="003A7289" w:rsidRDefault="007C44D1">
            <w:r>
              <w:rPr>
                <w:color w:val="000000"/>
                <w:sz w:val="18"/>
                <w:szCs w:val="18"/>
              </w:rPr>
              <w:t>Selected firm notified; all applicants informed.</w:t>
            </w:r>
          </w:p>
        </w:tc>
        <w:tc>
          <w:tcPr>
            <w:tcW w:w="1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9B74744" w14:textId="77777777" w:rsidR="003A7289" w:rsidRDefault="007C44D1">
            <w:r>
              <w:rPr>
                <w:color w:val="000000"/>
                <w:sz w:val="18"/>
                <w:szCs w:val="18"/>
              </w:rPr>
              <w:t>Cordaid</w:t>
            </w:r>
          </w:p>
        </w:tc>
      </w:tr>
      <w:tr w:rsidR="003A7289" w14:paraId="017ABF75" w14:textId="77777777">
        <w:tblPrEx>
          <w:tblCellMar>
            <w:top w:w="0" w:type="dxa"/>
            <w:bottom w:w="0" w:type="dxa"/>
          </w:tblCellMar>
        </w:tblPrEx>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BC613B3" w14:textId="77777777" w:rsidR="003A7289" w:rsidRDefault="007C44D1">
            <w:r>
              <w:rPr>
                <w:color w:val="000000"/>
                <w:sz w:val="18"/>
                <w:szCs w:val="18"/>
              </w:rPr>
              <w:t>15 Jun 2026</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8EE767E" w14:textId="77777777" w:rsidR="003A7289" w:rsidRDefault="007C44D1">
            <w:r>
              <w:rPr>
                <w:color w:val="000000"/>
                <w:sz w:val="18"/>
                <w:szCs w:val="18"/>
              </w:rPr>
              <w:t>Contract Signature &amp; Start</w:t>
            </w:r>
          </w:p>
        </w:tc>
        <w:tc>
          <w:tcPr>
            <w:tcW w:w="43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F44B005" w14:textId="77777777" w:rsidR="003A7289" w:rsidRDefault="007C44D1">
            <w:r>
              <w:rPr>
                <w:color w:val="000000"/>
                <w:sz w:val="18"/>
                <w:szCs w:val="18"/>
              </w:rPr>
              <w:t>CSO list (80 orgs with category classification) shared with Contractor.</w:t>
            </w:r>
          </w:p>
        </w:tc>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921670A" w14:textId="77777777" w:rsidR="003A7289" w:rsidRDefault="007C44D1">
            <w:r>
              <w:rPr>
                <w:color w:val="000000"/>
                <w:sz w:val="18"/>
                <w:szCs w:val="18"/>
              </w:rPr>
              <w:t>Both Parties</w:t>
            </w:r>
          </w:p>
        </w:tc>
      </w:tr>
      <w:tr w:rsidR="003A7289" w14:paraId="1CDC7B91" w14:textId="77777777">
        <w:tblPrEx>
          <w:tblCellMar>
            <w:top w:w="0" w:type="dxa"/>
            <w:bottom w:w="0" w:type="dxa"/>
          </w:tblCellMar>
        </w:tblPrEx>
        <w:tc>
          <w:tcPr>
            <w:tcW w:w="1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D0F904B" w14:textId="77777777" w:rsidR="003A7289" w:rsidRDefault="007C44D1">
            <w:r>
              <w:rPr>
                <w:color w:val="000000"/>
                <w:sz w:val="18"/>
                <w:szCs w:val="18"/>
              </w:rPr>
              <w:t>22 Jun 2026</w:t>
            </w:r>
          </w:p>
        </w:tc>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91F6E35" w14:textId="77777777" w:rsidR="003A7289" w:rsidRDefault="007C44D1">
            <w:r>
              <w:rPr>
                <w:color w:val="000000"/>
                <w:sz w:val="18"/>
                <w:szCs w:val="18"/>
              </w:rPr>
              <w:t>D1 Due — Tool Packages</w:t>
            </w:r>
          </w:p>
        </w:tc>
        <w:tc>
          <w:tcPr>
            <w:tcW w:w="43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5D3A7D9" w14:textId="77777777" w:rsidR="003A7289" w:rsidRDefault="007C44D1">
            <w:r>
              <w:rPr>
                <w:color w:val="000000"/>
                <w:sz w:val="18"/>
                <w:szCs w:val="18"/>
              </w:rPr>
              <w:t>Adapted tools, calibration plan, bilingual glossary, security plan.</w:t>
            </w:r>
          </w:p>
        </w:tc>
        <w:tc>
          <w:tcPr>
            <w:tcW w:w="1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3DAD2FA" w14:textId="77777777" w:rsidR="003A7289" w:rsidRDefault="007C44D1">
            <w:r>
              <w:rPr>
                <w:color w:val="000000"/>
                <w:sz w:val="18"/>
                <w:szCs w:val="18"/>
              </w:rPr>
              <w:t>Contractor</w:t>
            </w:r>
          </w:p>
        </w:tc>
      </w:tr>
      <w:tr w:rsidR="003A7289" w14:paraId="4142C94A" w14:textId="77777777">
        <w:tblPrEx>
          <w:tblCellMar>
            <w:top w:w="0" w:type="dxa"/>
            <w:bottom w:w="0" w:type="dxa"/>
          </w:tblCellMar>
        </w:tblPrEx>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17D2CBC" w14:textId="77777777" w:rsidR="003A7289" w:rsidRDefault="007C44D1">
            <w:r>
              <w:rPr>
                <w:color w:val="000000"/>
                <w:sz w:val="18"/>
                <w:szCs w:val="18"/>
              </w:rPr>
              <w:t>23–27 Jun 2026</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A2A17F1" w14:textId="77777777" w:rsidR="003A7289" w:rsidRDefault="007C44D1">
            <w:r>
              <w:rPr>
                <w:color w:val="000000"/>
                <w:sz w:val="18"/>
                <w:szCs w:val="18"/>
              </w:rPr>
              <w:t>CALIBRATION &amp; PILOT WEEK</w:t>
            </w:r>
          </w:p>
        </w:tc>
        <w:tc>
          <w:tcPr>
            <w:tcW w:w="43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BE544C1" w14:textId="77777777" w:rsidR="003A7289" w:rsidRDefault="007C44D1">
            <w:r>
              <w:rPr>
                <w:color w:val="000000"/>
                <w:sz w:val="18"/>
                <w:szCs w:val="18"/>
              </w:rPr>
              <w:t xml:space="preserve">Mandatory calibration workshop + 4 pilot assessments + moderation session. </w:t>
            </w:r>
            <w:r>
              <w:rPr>
                <w:color w:val="000000"/>
                <w:sz w:val="18"/>
                <w:szCs w:val="18"/>
              </w:rPr>
              <w:lastRenderedPageBreak/>
              <w:t>Fieldwork does NOT begin until Cordaid confirms calibration completion.</w:t>
            </w:r>
          </w:p>
        </w:tc>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58B6F8A" w14:textId="77777777" w:rsidR="003A7289" w:rsidRDefault="007C44D1">
            <w:r>
              <w:rPr>
                <w:color w:val="000000"/>
                <w:sz w:val="18"/>
                <w:szCs w:val="18"/>
              </w:rPr>
              <w:lastRenderedPageBreak/>
              <w:t>Both Parties</w:t>
            </w:r>
          </w:p>
        </w:tc>
      </w:tr>
      <w:tr w:rsidR="003A7289" w14:paraId="3107F29C" w14:textId="77777777">
        <w:tblPrEx>
          <w:tblCellMar>
            <w:top w:w="0" w:type="dxa"/>
            <w:bottom w:w="0" w:type="dxa"/>
          </w:tblCellMar>
        </w:tblPrEx>
        <w:tc>
          <w:tcPr>
            <w:tcW w:w="1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A30F2A7" w14:textId="77777777" w:rsidR="003A7289" w:rsidRDefault="007C44D1">
            <w:r>
              <w:rPr>
                <w:color w:val="000000"/>
                <w:sz w:val="18"/>
                <w:szCs w:val="18"/>
              </w:rPr>
              <w:t>30 Jun 2026</w:t>
            </w:r>
          </w:p>
        </w:tc>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2D9B12F" w14:textId="77777777" w:rsidR="003A7289" w:rsidRDefault="007C44D1">
            <w:r>
              <w:rPr>
                <w:color w:val="000000"/>
                <w:sz w:val="18"/>
                <w:szCs w:val="18"/>
              </w:rPr>
              <w:t>Primary Fieldwork Commences</w:t>
            </w:r>
          </w:p>
        </w:tc>
        <w:tc>
          <w:tcPr>
            <w:tcW w:w="43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46F1A9C" w14:textId="77777777" w:rsidR="003A7289" w:rsidRDefault="007C44D1">
            <w:r>
              <w:rPr>
                <w:color w:val="000000"/>
                <w:sz w:val="18"/>
                <w:szCs w:val="18"/>
              </w:rPr>
              <w:t>Parallel deployment of 4 governorate assessment teams.</w:t>
            </w:r>
          </w:p>
        </w:tc>
        <w:tc>
          <w:tcPr>
            <w:tcW w:w="1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55CB7E6" w14:textId="77777777" w:rsidR="003A7289" w:rsidRDefault="007C44D1">
            <w:r>
              <w:rPr>
                <w:color w:val="000000"/>
                <w:sz w:val="18"/>
                <w:szCs w:val="18"/>
              </w:rPr>
              <w:t>Contractor</w:t>
            </w:r>
          </w:p>
        </w:tc>
      </w:tr>
      <w:tr w:rsidR="003A7289" w14:paraId="490DA4CB" w14:textId="77777777">
        <w:tblPrEx>
          <w:tblCellMar>
            <w:top w:w="0" w:type="dxa"/>
            <w:bottom w:w="0" w:type="dxa"/>
          </w:tblCellMar>
        </w:tblPrEx>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8F30E69" w14:textId="77777777" w:rsidR="003A7289" w:rsidRDefault="007C44D1">
            <w:r>
              <w:rPr>
                <w:color w:val="000000"/>
                <w:sz w:val="18"/>
                <w:szCs w:val="18"/>
              </w:rPr>
              <w:t>30 Jun–25 Jul 2026</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F7C8D6A" w14:textId="77777777" w:rsidR="003A7289" w:rsidRDefault="007C44D1">
            <w:r>
              <w:rPr>
                <w:color w:val="000000"/>
                <w:sz w:val="18"/>
                <w:szCs w:val="18"/>
              </w:rPr>
              <w:t>Primary Assessment Visits</w:t>
            </w:r>
          </w:p>
        </w:tc>
        <w:tc>
          <w:tcPr>
            <w:tcW w:w="43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849E8FC" w14:textId="77777777" w:rsidR="003A7289" w:rsidRDefault="007C44D1">
            <w:r>
              <w:rPr>
                <w:color w:val="000000"/>
                <w:sz w:val="18"/>
                <w:szCs w:val="18"/>
              </w:rPr>
              <w:t>All 80 primary assessment visits completed (19 working days; 20 per governorate assessor; 1 per day).</w:t>
            </w:r>
          </w:p>
        </w:tc>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67BDE58" w14:textId="77777777" w:rsidR="003A7289" w:rsidRDefault="007C44D1">
            <w:r>
              <w:rPr>
                <w:color w:val="000000"/>
                <w:sz w:val="18"/>
                <w:szCs w:val="18"/>
              </w:rPr>
              <w:t>Contractor</w:t>
            </w:r>
          </w:p>
        </w:tc>
      </w:tr>
      <w:tr w:rsidR="003A7289" w14:paraId="071D5066" w14:textId="77777777">
        <w:tblPrEx>
          <w:tblCellMar>
            <w:top w:w="0" w:type="dxa"/>
            <w:bottom w:w="0" w:type="dxa"/>
          </w:tblCellMar>
        </w:tblPrEx>
        <w:tc>
          <w:tcPr>
            <w:tcW w:w="1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B77DCE2" w14:textId="77777777" w:rsidR="003A7289" w:rsidRDefault="007C44D1">
            <w:r>
              <w:rPr>
                <w:color w:val="000000"/>
                <w:sz w:val="18"/>
                <w:szCs w:val="18"/>
              </w:rPr>
              <w:t>28 Jul–08 Aug 2026</w:t>
            </w:r>
          </w:p>
        </w:tc>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0619B7A" w14:textId="77777777" w:rsidR="003A7289" w:rsidRDefault="007C44D1">
            <w:r>
              <w:rPr>
                <w:color w:val="000000"/>
                <w:sz w:val="18"/>
                <w:szCs w:val="18"/>
              </w:rPr>
              <w:t>Remote Validation Cycle &amp; Co-Creation</w:t>
            </w:r>
          </w:p>
        </w:tc>
        <w:tc>
          <w:tcPr>
            <w:tcW w:w="43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B9654D7" w14:textId="77777777" w:rsidR="003A7289" w:rsidRDefault="007C44D1">
            <w:r>
              <w:rPr>
                <w:color w:val="000000"/>
                <w:sz w:val="18"/>
                <w:szCs w:val="18"/>
              </w:rPr>
              <w:t>IIP feedback calls + OD Action Plan co-creation + CSO signature collection for all 80 organizations.</w:t>
            </w:r>
          </w:p>
        </w:tc>
        <w:tc>
          <w:tcPr>
            <w:tcW w:w="1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1417474" w14:textId="77777777" w:rsidR="003A7289" w:rsidRDefault="007C44D1">
            <w:r>
              <w:rPr>
                <w:color w:val="000000"/>
                <w:sz w:val="18"/>
                <w:szCs w:val="18"/>
              </w:rPr>
              <w:t>Contractor</w:t>
            </w:r>
          </w:p>
        </w:tc>
      </w:tr>
      <w:tr w:rsidR="003A7289" w14:paraId="2A8DC7D6" w14:textId="77777777">
        <w:tblPrEx>
          <w:tblCellMar>
            <w:top w:w="0" w:type="dxa"/>
            <w:bottom w:w="0" w:type="dxa"/>
          </w:tblCellMar>
        </w:tblPrEx>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AA20CC2" w14:textId="77777777" w:rsidR="003A7289" w:rsidRDefault="007C44D1">
            <w:r>
              <w:rPr>
                <w:color w:val="000000"/>
                <w:sz w:val="18"/>
                <w:szCs w:val="18"/>
              </w:rPr>
              <w:t>01 Aug 2026</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5D02EB2" w14:textId="77777777" w:rsidR="003A7289" w:rsidRDefault="007C44D1">
            <w:r>
              <w:rPr>
                <w:color w:val="000000"/>
                <w:sz w:val="18"/>
                <w:szCs w:val="18"/>
              </w:rPr>
              <w:t>D2 Due — Individual Reports</w:t>
            </w:r>
          </w:p>
        </w:tc>
        <w:tc>
          <w:tcPr>
            <w:tcW w:w="43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E9C0954" w14:textId="77777777" w:rsidR="003A7289" w:rsidRDefault="007C44D1">
            <w:r>
              <w:rPr>
                <w:color w:val="000000"/>
                <w:sz w:val="18"/>
                <w:szCs w:val="18"/>
              </w:rPr>
              <w:t>All 80 individual report packages + QA review log submitted.</w:t>
            </w:r>
          </w:p>
        </w:tc>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31EAADD" w14:textId="77777777" w:rsidR="003A7289" w:rsidRDefault="007C44D1">
            <w:r>
              <w:rPr>
                <w:color w:val="000000"/>
                <w:sz w:val="18"/>
                <w:szCs w:val="18"/>
              </w:rPr>
              <w:t>Contractor</w:t>
            </w:r>
          </w:p>
        </w:tc>
      </w:tr>
      <w:tr w:rsidR="003A7289" w14:paraId="3A1A9882" w14:textId="77777777">
        <w:tblPrEx>
          <w:tblCellMar>
            <w:top w:w="0" w:type="dxa"/>
            <w:bottom w:w="0" w:type="dxa"/>
          </w:tblCellMar>
        </w:tblPrEx>
        <w:tc>
          <w:tcPr>
            <w:tcW w:w="1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C3837A2" w14:textId="77777777" w:rsidR="003A7289" w:rsidRDefault="007C44D1">
            <w:r>
              <w:rPr>
                <w:color w:val="000000"/>
                <w:sz w:val="18"/>
                <w:szCs w:val="18"/>
              </w:rPr>
              <w:t>04–12 Aug 2026</w:t>
            </w:r>
          </w:p>
        </w:tc>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3BB01FE" w14:textId="77777777" w:rsidR="003A7289" w:rsidRDefault="007C44D1">
            <w:r>
              <w:rPr>
                <w:color w:val="000000"/>
                <w:sz w:val="18"/>
                <w:szCs w:val="18"/>
              </w:rPr>
              <w:t>Aggregated Analysis &amp; Report Drafting</w:t>
            </w:r>
          </w:p>
        </w:tc>
        <w:tc>
          <w:tcPr>
            <w:tcW w:w="43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8483355" w14:textId="77777777" w:rsidR="003A7289" w:rsidRDefault="007C44D1">
            <w:r>
              <w:rPr>
                <w:color w:val="000000"/>
                <w:sz w:val="18"/>
                <w:szCs w:val="18"/>
              </w:rPr>
              <w:t>Cross-organization analysis, final package assembly, Arabic translation finalization.</w:t>
            </w:r>
          </w:p>
        </w:tc>
        <w:tc>
          <w:tcPr>
            <w:tcW w:w="1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4E61759" w14:textId="77777777" w:rsidR="003A7289" w:rsidRDefault="007C44D1">
            <w:r>
              <w:rPr>
                <w:color w:val="000000"/>
                <w:sz w:val="18"/>
                <w:szCs w:val="18"/>
              </w:rPr>
              <w:t>Contractor</w:t>
            </w:r>
          </w:p>
        </w:tc>
      </w:tr>
      <w:tr w:rsidR="003A7289" w14:paraId="47C95953" w14:textId="77777777">
        <w:tblPrEx>
          <w:tblCellMar>
            <w:top w:w="0" w:type="dxa"/>
            <w:bottom w:w="0" w:type="dxa"/>
          </w:tblCellMar>
        </w:tblPrEx>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95991B6" w14:textId="77777777" w:rsidR="003A7289" w:rsidRDefault="007C44D1">
            <w:r>
              <w:rPr>
                <w:color w:val="000000"/>
                <w:sz w:val="18"/>
                <w:szCs w:val="18"/>
              </w:rPr>
              <w:t>15 Aug 2026</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C37CED4" w14:textId="77777777" w:rsidR="003A7289" w:rsidRDefault="007C44D1">
            <w:r>
              <w:rPr>
                <w:color w:val="000000"/>
                <w:sz w:val="18"/>
                <w:szCs w:val="18"/>
              </w:rPr>
              <w:t>D3 Due — FINAL PACKAGE</w:t>
            </w:r>
          </w:p>
        </w:tc>
        <w:tc>
          <w:tcPr>
            <w:tcW w:w="43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4068172" w14:textId="77777777" w:rsidR="003A7289" w:rsidRDefault="007C44D1">
            <w:r>
              <w:rPr>
                <w:color w:val="000000"/>
                <w:sz w:val="18"/>
                <w:szCs w:val="18"/>
              </w:rPr>
              <w:t>All signed IIPs, OD Action Plans, aggregated analysis, summary report. ASSIGNMENT CLOSES.</w:t>
            </w:r>
          </w:p>
        </w:tc>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8A0B193" w14:textId="77777777" w:rsidR="003A7289" w:rsidRDefault="007C44D1">
            <w:r>
              <w:rPr>
                <w:color w:val="000000"/>
                <w:sz w:val="18"/>
                <w:szCs w:val="18"/>
              </w:rPr>
              <w:t>Contractor</w:t>
            </w:r>
          </w:p>
        </w:tc>
      </w:tr>
    </w:tbl>
    <w:p w14:paraId="1274A7FC"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334A8B2F" w14:textId="77777777">
        <w:tblPrEx>
          <w:tblCellMar>
            <w:top w:w="0" w:type="dxa"/>
            <w:bottom w:w="0" w:type="dxa"/>
          </w:tblCellMar>
        </w:tblPrEx>
        <w:tc>
          <w:tcPr>
            <w:tcW w:w="0" w:type="auto"/>
            <w:tcBorders>
              <w:top w:val="single" w:sz="6" w:space="0" w:color="C00000"/>
              <w:left w:val="single" w:sz="6" w:space="0" w:color="C00000"/>
              <w:bottom w:val="single" w:sz="6" w:space="0" w:color="C00000"/>
              <w:right w:val="single" w:sz="6" w:space="0" w:color="C00000"/>
            </w:tcBorders>
            <w:shd w:val="clear" w:color="auto" w:fill="FFF2CC"/>
            <w:tcMar>
              <w:top w:w="100" w:type="dxa"/>
              <w:left w:w="140" w:type="dxa"/>
              <w:bottom w:w="100" w:type="dxa"/>
              <w:right w:w="140" w:type="dxa"/>
            </w:tcMar>
          </w:tcPr>
          <w:p w14:paraId="205D386E" w14:textId="77777777" w:rsidR="003A7289" w:rsidRDefault="007C44D1">
            <w:r>
              <w:rPr>
                <w:b/>
                <w:bCs/>
                <w:color w:val="C00000"/>
                <w:sz w:val="21"/>
                <w:szCs w:val="21"/>
              </w:rPr>
              <w:t>⚠</w:t>
            </w:r>
            <w:r>
              <w:rPr>
                <w:b/>
                <w:bCs/>
                <w:color w:val="C00000"/>
                <w:sz w:val="21"/>
                <w:szCs w:val="21"/>
              </w:rPr>
              <w:t xml:space="preserve">  </w:t>
            </w:r>
            <w:r>
              <w:rPr>
                <w:b/>
                <w:bCs/>
                <w:color w:val="000000"/>
              </w:rPr>
              <w:t>The 15 August 2026 deadline is absolute except under the documented force majeure provisions of Section 6.6 (security disruptions in Mosul/Ninawa). All other risks are the Contractor's responsibility to manage within the existing timeline.</w:t>
            </w:r>
          </w:p>
        </w:tc>
      </w:tr>
    </w:tbl>
    <w:p w14:paraId="4DCA5EE4" w14:textId="77777777" w:rsidR="003A7289" w:rsidRDefault="003A7289">
      <w:pPr>
        <w:spacing w:after="80"/>
      </w:pPr>
    </w:p>
    <w:p w14:paraId="67A74258" w14:textId="77777777" w:rsidR="003A7289" w:rsidRDefault="007C44D1">
      <w:pPr>
        <w:pStyle w:val="Heading1"/>
        <w:pBdr>
          <w:bottom w:val="single" w:sz="8" w:space="0" w:color="2E75B6"/>
        </w:pBdr>
      </w:pPr>
      <w:r>
        <w:t>6. SECURITY PROTOCOL — MOSUL / NINAWA GOVERNORATE</w:t>
      </w:r>
    </w:p>
    <w:p w14:paraId="16A90AEE" w14:textId="77777777" w:rsidR="003A7289" w:rsidRDefault="007C44D1">
      <w:pPr>
        <w:spacing w:after="80"/>
      </w:pPr>
      <w:r>
        <w:rPr>
          <w:color w:val="000000"/>
        </w:rPr>
        <w:t>Given the complex security environment in Mosul and Ninawa, the Contractor must comply with a mandatory security framework. Cordaid will not authorize Mosul/Ninawa fieldwork without prior receipt and approval of the Contractor's security plan (submitted in D1).</w:t>
      </w:r>
    </w:p>
    <w:p w14:paraId="6E150195" w14:textId="77777777" w:rsidR="003A7289" w:rsidRDefault="003A7289">
      <w:pPr>
        <w:spacing w:after="80"/>
      </w:pPr>
    </w:p>
    <w:p w14:paraId="36EAA904" w14:textId="77777777" w:rsidR="003A7289" w:rsidRDefault="007C44D1">
      <w:pPr>
        <w:pStyle w:val="Heading2"/>
      </w:pPr>
      <w:r>
        <w:t>6.1 Pre-Deployment Requirements</w:t>
      </w:r>
    </w:p>
    <w:p w14:paraId="6362C9E7" w14:textId="77777777" w:rsidR="003A7289" w:rsidRDefault="007C44D1">
      <w:pPr>
        <w:pStyle w:val="ListParagraph"/>
        <w:numPr>
          <w:ilvl w:val="0"/>
          <w:numId w:val="2"/>
        </w:numPr>
        <w:spacing w:after="60"/>
      </w:pPr>
      <w:r>
        <w:rPr>
          <w:color w:val="000000"/>
        </w:rPr>
        <w:t>Submit a Mosul/Ninawa Security and Access Plan as part of D1.</w:t>
      </w:r>
    </w:p>
    <w:p w14:paraId="5FE89FBF" w14:textId="77777777" w:rsidR="003A7289" w:rsidRDefault="007C44D1">
      <w:pPr>
        <w:pStyle w:val="ListParagraph"/>
        <w:numPr>
          <w:ilvl w:val="0"/>
          <w:numId w:val="2"/>
        </w:numPr>
        <w:spacing w:after="60"/>
      </w:pPr>
      <w:r>
        <w:rPr>
          <w:color w:val="000000"/>
        </w:rPr>
        <w:t>Designated Mosul/Ninawa assessor must have prior documented field experience in the area.</w:t>
      </w:r>
    </w:p>
    <w:p w14:paraId="7A4553C0" w14:textId="77777777" w:rsidR="003A7289" w:rsidRDefault="007C44D1">
      <w:pPr>
        <w:pStyle w:val="ListParagraph"/>
        <w:numPr>
          <w:ilvl w:val="0"/>
          <w:numId w:val="2"/>
        </w:numPr>
        <w:spacing w:after="60"/>
      </w:pPr>
      <w:r>
        <w:rPr>
          <w:color w:val="000000"/>
        </w:rPr>
        <w:t>Confirm established local access — trusted local contacts, CSO entry points, and transport arrangements — before contract start.</w:t>
      </w:r>
    </w:p>
    <w:p w14:paraId="50AAE622" w14:textId="77777777" w:rsidR="003A7289" w:rsidRDefault="007C44D1">
      <w:pPr>
        <w:pStyle w:val="ListParagraph"/>
        <w:numPr>
          <w:ilvl w:val="0"/>
          <w:numId w:val="2"/>
        </w:numPr>
        <w:spacing w:after="60"/>
      </w:pPr>
      <w:r>
        <w:rPr>
          <w:color w:val="000000"/>
        </w:rPr>
        <w:t>Provide proof of adequate personal insurance for all team members in conflict-affected areas.</w:t>
      </w:r>
    </w:p>
    <w:p w14:paraId="474B8A15" w14:textId="77777777" w:rsidR="003A7289" w:rsidRDefault="007C44D1">
      <w:pPr>
        <w:pStyle w:val="ListParagraph"/>
        <w:numPr>
          <w:ilvl w:val="0"/>
          <w:numId w:val="2"/>
        </w:numPr>
        <w:spacing w:after="60"/>
      </w:pPr>
      <w:r>
        <w:rPr>
          <w:color w:val="000000"/>
        </w:rPr>
        <w:t>Consult UNDSS, UN OCHA, or equivalent security advisories immediately before each week of deployment.</w:t>
      </w:r>
    </w:p>
    <w:p w14:paraId="37FD1867" w14:textId="77777777" w:rsidR="003A7289" w:rsidRDefault="007C44D1">
      <w:pPr>
        <w:pStyle w:val="Heading2"/>
      </w:pPr>
      <w:r>
        <w:t>6.2 Go / No-Go Decision Framework</w:t>
      </w:r>
    </w:p>
    <w:p w14:paraId="039DF9EB" w14:textId="77777777" w:rsidR="003A7289" w:rsidRDefault="007C44D1">
      <w:pPr>
        <w:spacing w:after="80"/>
      </w:pPr>
      <w:r>
        <w:rPr>
          <w:color w:val="000000"/>
        </w:rPr>
        <w:t>A Go/No-Go assessment is conducted by the Team Leader before each field day in Mosul/Ninawa. Deployment is suspended ("No-Go") if ANY of the following apply:</w:t>
      </w:r>
    </w:p>
    <w:p w14:paraId="5E895F52" w14:textId="77777777" w:rsidR="003A7289" w:rsidRDefault="007C44D1">
      <w:pPr>
        <w:pStyle w:val="ListParagraph"/>
        <w:numPr>
          <w:ilvl w:val="0"/>
          <w:numId w:val="2"/>
        </w:numPr>
        <w:spacing w:after="60"/>
      </w:pPr>
      <w:r>
        <w:rPr>
          <w:color w:val="000000"/>
        </w:rPr>
        <w:t>Active security incident or civil unrest reported within 25 km of the planned assessment location.</w:t>
      </w:r>
    </w:p>
    <w:p w14:paraId="571ABA68" w14:textId="77777777" w:rsidR="003A7289" w:rsidRDefault="007C44D1">
      <w:pPr>
        <w:pStyle w:val="ListParagraph"/>
        <w:numPr>
          <w:ilvl w:val="0"/>
          <w:numId w:val="2"/>
        </w:numPr>
        <w:spacing w:after="60"/>
      </w:pPr>
      <w:r>
        <w:rPr>
          <w:color w:val="000000"/>
        </w:rPr>
        <w:lastRenderedPageBreak/>
        <w:t>Credible threat alert issued by UNDSS, UN OCHA, or national security authorities within 48 hours.</w:t>
      </w:r>
    </w:p>
    <w:p w14:paraId="376E1E05" w14:textId="77777777" w:rsidR="003A7289" w:rsidRDefault="007C44D1">
      <w:pPr>
        <w:pStyle w:val="ListParagraph"/>
        <w:numPr>
          <w:ilvl w:val="0"/>
          <w:numId w:val="2"/>
        </w:numPr>
        <w:spacing w:after="60"/>
      </w:pPr>
      <w:r>
        <w:rPr>
          <w:color w:val="000000"/>
        </w:rPr>
        <w:t>Local contact or CSO host cannot confirm safe access to premises on the planned date.</w:t>
      </w:r>
    </w:p>
    <w:p w14:paraId="1682716C" w14:textId="77777777" w:rsidR="003A7289" w:rsidRDefault="007C44D1">
      <w:pPr>
        <w:pStyle w:val="ListParagraph"/>
        <w:numPr>
          <w:ilvl w:val="0"/>
          <w:numId w:val="2"/>
        </w:numPr>
        <w:spacing w:after="60"/>
      </w:pPr>
      <w:r>
        <w:rPr>
          <w:color w:val="000000"/>
        </w:rPr>
        <w:t>Local transport or escort arrangements not confirmed by 18:00 the evening before.</w:t>
      </w:r>
    </w:p>
    <w:p w14:paraId="2545FA47"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5F49735B" w14:textId="77777777">
        <w:tblPrEx>
          <w:tblCellMar>
            <w:top w:w="0" w:type="dxa"/>
            <w:bottom w:w="0" w:type="dxa"/>
          </w:tblCellMar>
        </w:tblPrEx>
        <w:tc>
          <w:tcPr>
            <w:tcW w:w="0" w:type="auto"/>
            <w:tcBorders>
              <w:top w:val="single" w:sz="6" w:space="0" w:color="2E75B6"/>
              <w:left w:val="single" w:sz="6" w:space="0" w:color="2E75B6"/>
              <w:bottom w:val="single" w:sz="6" w:space="0" w:color="2E75B6"/>
              <w:right w:val="single" w:sz="6" w:space="0" w:color="2E75B6"/>
            </w:tcBorders>
            <w:shd w:val="clear" w:color="auto" w:fill="DEEAF1"/>
            <w:tcMar>
              <w:top w:w="100" w:type="dxa"/>
              <w:left w:w="140" w:type="dxa"/>
              <w:bottom w:w="100" w:type="dxa"/>
              <w:right w:w="140" w:type="dxa"/>
            </w:tcMar>
          </w:tcPr>
          <w:p w14:paraId="089F388F" w14:textId="77777777" w:rsidR="003A7289" w:rsidRDefault="007C44D1">
            <w:r>
              <w:rPr>
                <w:b/>
                <w:bCs/>
                <w:color w:val="2E75B6"/>
                <w:sz w:val="21"/>
                <w:szCs w:val="21"/>
              </w:rPr>
              <w:t>ℹ</w:t>
            </w:r>
            <w:r>
              <w:rPr>
                <w:b/>
                <w:bCs/>
                <w:color w:val="2E75B6"/>
                <w:sz w:val="21"/>
                <w:szCs w:val="21"/>
              </w:rPr>
              <w:t xml:space="preserve">  </w:t>
            </w:r>
            <w:r>
              <w:rPr>
                <w:color w:val="000000"/>
              </w:rPr>
              <w:t>No-Go decisions must be communicated to the Cordaid Programme Manager within 2 hours. Affected assessments must be rescheduled within the existing fieldwork window.</w:t>
            </w:r>
          </w:p>
        </w:tc>
      </w:tr>
    </w:tbl>
    <w:p w14:paraId="1FDB46BF" w14:textId="77777777" w:rsidR="003A7289" w:rsidRDefault="007C44D1">
      <w:pPr>
        <w:pStyle w:val="Heading2"/>
      </w:pPr>
      <w:r>
        <w:t>6.3 Field Safety Protocols</w:t>
      </w:r>
    </w:p>
    <w:p w14:paraId="3A35DB50" w14:textId="77777777" w:rsidR="003A7289" w:rsidRDefault="007C44D1">
      <w:pPr>
        <w:pStyle w:val="ListParagraph"/>
        <w:numPr>
          <w:ilvl w:val="0"/>
          <w:numId w:val="2"/>
        </w:numPr>
        <w:spacing w:after="60"/>
      </w:pPr>
      <w:r>
        <w:rPr>
          <w:color w:val="000000"/>
        </w:rPr>
        <w:t>Minimum team size of two persons at all times — solo deployment is strictly prohibited.</w:t>
      </w:r>
    </w:p>
    <w:p w14:paraId="3F2B624E" w14:textId="77777777" w:rsidR="003A7289" w:rsidRDefault="007C44D1">
      <w:pPr>
        <w:pStyle w:val="ListParagraph"/>
        <w:numPr>
          <w:ilvl w:val="0"/>
          <w:numId w:val="2"/>
        </w:numPr>
        <w:spacing w:after="60"/>
      </w:pPr>
      <w:r>
        <w:rPr>
          <w:color w:val="000000"/>
        </w:rPr>
        <w:t>Vary travel routes and departure times for every field day.</w:t>
      </w:r>
    </w:p>
    <w:p w14:paraId="7E6726CB" w14:textId="77777777" w:rsidR="003A7289" w:rsidRDefault="007C44D1">
      <w:pPr>
        <w:pStyle w:val="ListParagraph"/>
        <w:numPr>
          <w:ilvl w:val="0"/>
          <w:numId w:val="2"/>
        </w:numPr>
        <w:spacing w:after="60"/>
      </w:pPr>
      <w:r>
        <w:rPr>
          <w:color w:val="000000"/>
        </w:rPr>
        <w:t>Carry no overt organizational branding or logos during field operations.</w:t>
      </w:r>
    </w:p>
    <w:p w14:paraId="56483F7E" w14:textId="77777777" w:rsidR="003A7289" w:rsidRDefault="007C44D1">
      <w:pPr>
        <w:pStyle w:val="ListParagraph"/>
        <w:numPr>
          <w:ilvl w:val="0"/>
          <w:numId w:val="2"/>
        </w:numPr>
        <w:spacing w:after="60"/>
      </w:pPr>
      <w:r>
        <w:rPr>
          <w:color w:val="000000"/>
        </w:rPr>
        <w:t>Conduct low-profile assessments — use neutral venues where possible.</w:t>
      </w:r>
    </w:p>
    <w:p w14:paraId="2CB8A775" w14:textId="77777777" w:rsidR="003A7289" w:rsidRDefault="007C44D1">
      <w:pPr>
        <w:pStyle w:val="ListParagraph"/>
        <w:numPr>
          <w:ilvl w:val="0"/>
          <w:numId w:val="2"/>
        </w:numPr>
        <w:spacing w:after="60"/>
      </w:pPr>
      <w:r>
        <w:rPr>
          <w:color w:val="000000"/>
        </w:rPr>
        <w:t>All team members carry a working mobile phone with local SIM and emergency contacts at all times.</w:t>
      </w:r>
    </w:p>
    <w:p w14:paraId="42FCEF72" w14:textId="77777777" w:rsidR="003A7289" w:rsidRDefault="007C44D1">
      <w:pPr>
        <w:pStyle w:val="ListParagraph"/>
        <w:numPr>
          <w:ilvl w:val="0"/>
          <w:numId w:val="2"/>
        </w:numPr>
        <w:spacing w:after="60"/>
      </w:pPr>
      <w:r>
        <w:rPr>
          <w:color w:val="000000"/>
        </w:rPr>
        <w:t>Apply conflict-sensitive interviewing throughout — adapt assessment questions to local sensitivity.</w:t>
      </w:r>
    </w:p>
    <w:p w14:paraId="7C7ACE3D" w14:textId="77777777" w:rsidR="003A7289" w:rsidRDefault="007C44D1">
      <w:pPr>
        <w:pStyle w:val="Heading2"/>
      </w:pPr>
      <w:r>
        <w:t>6.4 Mandatory Communication Protocols</w:t>
      </w:r>
    </w:p>
    <w:p w14:paraId="0E46F499" w14:textId="77777777" w:rsidR="003A7289" w:rsidRDefault="007C44D1">
      <w:pPr>
        <w:pStyle w:val="ListParagraph"/>
        <w:numPr>
          <w:ilvl w:val="0"/>
          <w:numId w:val="2"/>
        </w:numPr>
        <w:spacing w:after="60"/>
      </w:pPr>
      <w:r>
        <w:rPr>
          <w:color w:val="000000"/>
        </w:rPr>
        <w:t>09:00 — Daily deployment confirmation to Cordaid Programme Manager.</w:t>
      </w:r>
    </w:p>
    <w:p w14:paraId="53223D90" w14:textId="77777777" w:rsidR="003A7289" w:rsidRDefault="007C44D1">
      <w:pPr>
        <w:pStyle w:val="ListParagraph"/>
        <w:numPr>
          <w:ilvl w:val="0"/>
          <w:numId w:val="2"/>
        </w:numPr>
        <w:spacing w:after="60"/>
      </w:pPr>
      <w:r>
        <w:rPr>
          <w:color w:val="000000"/>
        </w:rPr>
        <w:t>Every 2 hours during the field day — check-in with Contractor Team Leader.</w:t>
      </w:r>
    </w:p>
    <w:p w14:paraId="63A0AF0D" w14:textId="77777777" w:rsidR="003A7289" w:rsidRDefault="007C44D1">
      <w:pPr>
        <w:pStyle w:val="ListParagraph"/>
        <w:numPr>
          <w:ilvl w:val="0"/>
          <w:numId w:val="2"/>
        </w:numPr>
        <w:spacing w:after="60"/>
      </w:pPr>
      <w:r>
        <w:rPr>
          <w:color w:val="000000"/>
        </w:rPr>
        <w:t>Upon departure from each assessment location — safe departure confirmation.</w:t>
      </w:r>
    </w:p>
    <w:p w14:paraId="26687B96" w14:textId="77777777" w:rsidR="003A7289" w:rsidRDefault="007C44D1">
      <w:pPr>
        <w:pStyle w:val="ListParagraph"/>
        <w:numPr>
          <w:ilvl w:val="0"/>
          <w:numId w:val="2"/>
        </w:numPr>
        <w:spacing w:after="60"/>
      </w:pPr>
      <w:r>
        <w:rPr>
          <w:color w:val="000000"/>
        </w:rPr>
        <w:t>19:00 — End-of-day wrap-up to Cordaid Programme Manager confirming safe return.</w:t>
      </w:r>
    </w:p>
    <w:p w14:paraId="1159F89F"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760CC53F" w14:textId="77777777">
        <w:tblPrEx>
          <w:tblCellMar>
            <w:top w:w="0" w:type="dxa"/>
            <w:bottom w:w="0" w:type="dxa"/>
          </w:tblCellMar>
        </w:tblPrEx>
        <w:tc>
          <w:tcPr>
            <w:tcW w:w="0" w:type="auto"/>
            <w:tcBorders>
              <w:top w:val="single" w:sz="6" w:space="0" w:color="C00000"/>
              <w:left w:val="single" w:sz="6" w:space="0" w:color="C00000"/>
              <w:bottom w:val="single" w:sz="6" w:space="0" w:color="C00000"/>
              <w:right w:val="single" w:sz="6" w:space="0" w:color="C00000"/>
            </w:tcBorders>
            <w:shd w:val="clear" w:color="auto" w:fill="FFF2CC"/>
            <w:tcMar>
              <w:top w:w="100" w:type="dxa"/>
              <w:left w:w="140" w:type="dxa"/>
              <w:bottom w:w="100" w:type="dxa"/>
              <w:right w:w="140" w:type="dxa"/>
            </w:tcMar>
          </w:tcPr>
          <w:p w14:paraId="43A3980B" w14:textId="77777777" w:rsidR="003A7289" w:rsidRDefault="007C44D1">
            <w:r>
              <w:rPr>
                <w:b/>
                <w:bCs/>
                <w:color w:val="C00000"/>
                <w:sz w:val="21"/>
                <w:szCs w:val="21"/>
              </w:rPr>
              <w:t>⚠</w:t>
            </w:r>
            <w:r>
              <w:rPr>
                <w:b/>
                <w:bCs/>
                <w:color w:val="C00000"/>
                <w:sz w:val="21"/>
                <w:szCs w:val="21"/>
              </w:rPr>
              <w:t xml:space="preserve">  </w:t>
            </w:r>
            <w:r>
              <w:rPr>
                <w:b/>
                <w:bCs/>
                <w:color w:val="000000"/>
              </w:rPr>
              <w:t>Missed check-in triggers immediate emergency procedure by Team Leader and Cordaid notification.</w:t>
            </w:r>
          </w:p>
        </w:tc>
      </w:tr>
    </w:tbl>
    <w:p w14:paraId="62F7E743" w14:textId="77777777" w:rsidR="003A7289" w:rsidRDefault="007C44D1">
      <w:pPr>
        <w:pStyle w:val="Heading2"/>
      </w:pPr>
      <w:r>
        <w:t>6.5 Alternative Assessment Modalities</w:t>
      </w:r>
    </w:p>
    <w:p w14:paraId="5B6FEC66" w14:textId="77777777" w:rsidR="003A7289" w:rsidRDefault="007C44D1">
      <w:pPr>
        <w:spacing w:after="80"/>
      </w:pPr>
      <w:r>
        <w:rPr>
          <w:color w:val="000000"/>
        </w:rPr>
        <w:t>If security conditions prevent access to a Mosul/Ninawa CSO, the Contractor may apply — with prior written Cordaid approval — one of the following alternatives:</w:t>
      </w:r>
    </w:p>
    <w:p w14:paraId="6FCCF6F1" w14:textId="77777777" w:rsidR="003A7289" w:rsidRDefault="007C44D1">
      <w:pPr>
        <w:pStyle w:val="ListParagraph"/>
        <w:numPr>
          <w:ilvl w:val="0"/>
          <w:numId w:val="2"/>
        </w:numPr>
        <w:spacing w:after="60"/>
      </w:pPr>
      <w:r>
        <w:rPr>
          <w:color w:val="000000"/>
        </w:rPr>
        <w:t>Relocated venue: Assessment conducted at a safe neutral location (e.g., Erbil) with CSO team travelling to meet the assessor.</w:t>
      </w:r>
    </w:p>
    <w:p w14:paraId="252A7F5A" w14:textId="77777777" w:rsidR="003A7289" w:rsidRDefault="007C44D1">
      <w:pPr>
        <w:pStyle w:val="ListParagraph"/>
        <w:numPr>
          <w:ilvl w:val="0"/>
          <w:numId w:val="2"/>
        </w:numPr>
        <w:spacing w:after="60"/>
      </w:pPr>
      <w:r>
        <w:rPr>
          <w:color w:val="000000"/>
        </w:rPr>
        <w:t>Secure video-call assessment: CBO-CRA session conducted via secure video link; document review completed remotely using pre-submitted packages. All remote assessments must be clearly flagged in the individual CSO report.</w:t>
      </w:r>
    </w:p>
    <w:p w14:paraId="6A6466A6" w14:textId="77777777" w:rsidR="003A7289" w:rsidRDefault="007C44D1">
      <w:pPr>
        <w:pStyle w:val="Heading2"/>
      </w:pPr>
      <w:r>
        <w:t>6.6 Force Majeure Provision — Security-Related Timeline Adjustment</w:t>
      </w:r>
    </w:p>
    <w:p w14:paraId="28C2EF09" w14:textId="77777777" w:rsidR="003A7289" w:rsidRDefault="007C44D1">
      <w:pPr>
        <w:spacing w:after="80"/>
      </w:pPr>
      <w:r>
        <w:rPr>
          <w:b/>
          <w:bCs/>
          <w:color w:val="C00000"/>
        </w:rPr>
        <w:t xml:space="preserve">This provision directly resolves the contradiction between the No-Extension policy and the security disruption risk. </w:t>
      </w:r>
    </w:p>
    <w:p w14:paraId="5958E1FE" w14:textId="77777777" w:rsidR="003A7289" w:rsidRDefault="007C44D1">
      <w:pPr>
        <w:spacing w:after="80"/>
      </w:pPr>
      <w:r>
        <w:rPr>
          <w:color w:val="000000"/>
        </w:rPr>
        <w:t>If a documented security event (defined in Sections 6.2–6.3) prevents fieldwork in Mosul/Ninawa for 5 or more consecutive working days, the Contractor may apply for a limited timeline adjustment under the following conditions:</w:t>
      </w:r>
    </w:p>
    <w:p w14:paraId="41E2B02E" w14:textId="77777777" w:rsidR="003A7289" w:rsidRDefault="007C44D1">
      <w:pPr>
        <w:pStyle w:val="ListParagraph"/>
        <w:numPr>
          <w:ilvl w:val="0"/>
          <w:numId w:val="2"/>
        </w:numPr>
        <w:spacing w:after="60"/>
      </w:pPr>
      <w:r>
        <w:rPr>
          <w:color w:val="000000"/>
        </w:rPr>
        <w:t>A written Force Majeure Notice must be submitted to Cordaid within 48 hours of the disruption onset, documenting: the nature of the security event, number of affected assessment days, alternative modalities considered, and revised completion plan.</w:t>
      </w:r>
    </w:p>
    <w:p w14:paraId="308DA58F" w14:textId="77777777" w:rsidR="003A7289" w:rsidRDefault="007C44D1">
      <w:pPr>
        <w:pStyle w:val="ListParagraph"/>
        <w:numPr>
          <w:ilvl w:val="0"/>
          <w:numId w:val="2"/>
        </w:numPr>
        <w:spacing w:after="60"/>
      </w:pPr>
      <w:r>
        <w:rPr>
          <w:color w:val="000000"/>
        </w:rPr>
        <w:t>Cordaid will respond within 3 working days with approval or rejection. Approval may grant up to 5 additional working days for Mosul/Ninawa completion only — the D3 deadline of 15 August is not extended under any circumstances.</w:t>
      </w:r>
    </w:p>
    <w:p w14:paraId="4515386A" w14:textId="77777777" w:rsidR="003A7289" w:rsidRDefault="007C44D1">
      <w:pPr>
        <w:pStyle w:val="ListParagraph"/>
        <w:numPr>
          <w:ilvl w:val="0"/>
          <w:numId w:val="2"/>
        </w:numPr>
        <w:spacing w:after="60"/>
      </w:pPr>
      <w:r>
        <w:rPr>
          <w:color w:val="000000"/>
        </w:rPr>
        <w:t>Flexible modalities (Section 6.5) must be exhausted before a Force Majeure Notice is submitted. Applications citing modality-accessible organizations are rejected.</w:t>
      </w:r>
    </w:p>
    <w:p w14:paraId="5A220FB3" w14:textId="77777777" w:rsidR="003A7289" w:rsidRDefault="007C44D1">
      <w:pPr>
        <w:pStyle w:val="ListParagraph"/>
        <w:numPr>
          <w:ilvl w:val="0"/>
          <w:numId w:val="2"/>
        </w:numPr>
        <w:spacing w:after="60"/>
      </w:pPr>
      <w:r>
        <w:rPr>
          <w:color w:val="000000"/>
        </w:rPr>
        <w:t>Force majeure does not suspend payment obligations for deliverables covering other governorates.</w:t>
      </w:r>
    </w:p>
    <w:p w14:paraId="67C13405" w14:textId="77777777" w:rsidR="003A7289" w:rsidRDefault="007C44D1">
      <w:pPr>
        <w:pStyle w:val="Heading2"/>
      </w:pPr>
      <w:r>
        <w:t>6.7 Incident Reporting</w:t>
      </w:r>
    </w:p>
    <w:p w14:paraId="79F59687" w14:textId="77777777" w:rsidR="003A7289" w:rsidRDefault="007C44D1">
      <w:pPr>
        <w:spacing w:after="80"/>
      </w:pPr>
      <w:r>
        <w:rPr>
          <w:color w:val="000000"/>
        </w:rPr>
        <w:lastRenderedPageBreak/>
        <w:t>Any security incident involving the Contractor's team must be reported to the Cordaid Programme Manager within 4 hours by phone, followed by a written incident report within 24 hours. Cordaid reserves the right to suspend Mosul/Ninawa fieldwork authorization pending review of any serious incident.</w:t>
      </w:r>
    </w:p>
    <w:p w14:paraId="5D9CBCC4" w14:textId="77777777" w:rsidR="003A7289" w:rsidRDefault="003A7289">
      <w:pPr>
        <w:spacing w:after="80"/>
      </w:pPr>
    </w:p>
    <w:p w14:paraId="610291A1" w14:textId="77777777" w:rsidR="003A7289" w:rsidRDefault="007C44D1">
      <w:pPr>
        <w:pStyle w:val="Heading1"/>
        <w:pBdr>
          <w:bottom w:val="single" w:sz="8" w:space="0" w:color="2E75B6"/>
        </w:pBdr>
      </w:pPr>
      <w:r>
        <w:t>7. ELIGIBILITY AND MANDATORY QUALIFICATION REQUIREMENTS</w:t>
      </w:r>
    </w:p>
    <w:p w14:paraId="3A99B2F1" w14:textId="77777777" w:rsidR="003A7289" w:rsidRDefault="007C44D1">
      <w:pPr>
        <w:pStyle w:val="Heading2"/>
      </w:pPr>
      <w:r>
        <w:t>7.1 Nationality Eligibility</w:t>
      </w:r>
    </w:p>
    <w:p w14:paraId="35729F25" w14:textId="77777777" w:rsidR="003A7289" w:rsidRDefault="007C44D1">
      <w:pPr>
        <w:spacing w:after="80"/>
      </w:pPr>
      <w:r>
        <w:rPr>
          <w:color w:val="000000"/>
        </w:rPr>
        <w:t>This tender is open to legally registered entities — consulting firms, research institutions, academic bodies, or formally constituted consortia — that are either:</w:t>
      </w:r>
    </w:p>
    <w:p w14:paraId="09500EE2" w14:textId="77777777" w:rsidR="003A7289" w:rsidRDefault="007C44D1">
      <w:pPr>
        <w:pStyle w:val="ListParagraph"/>
        <w:numPr>
          <w:ilvl w:val="0"/>
          <w:numId w:val="2"/>
        </w:numPr>
        <w:spacing w:after="60"/>
      </w:pPr>
      <w:r>
        <w:rPr>
          <w:color w:val="000000"/>
        </w:rPr>
        <w:t>Registered and operating in Iraq (Iraqi firms); or</w:t>
      </w:r>
    </w:p>
    <w:p w14:paraId="5F57AFAB" w14:textId="77777777" w:rsidR="003A7289" w:rsidRDefault="007C44D1">
      <w:pPr>
        <w:pStyle w:val="ListParagraph"/>
        <w:numPr>
          <w:ilvl w:val="0"/>
          <w:numId w:val="2"/>
        </w:numPr>
        <w:spacing w:after="60"/>
      </w:pPr>
      <w:r>
        <w:rPr>
          <w:color w:val="000000"/>
        </w:rPr>
        <w:t>Internationally registered entities (international firms) with a demonstrated operational presence or sub-contracting arrangement in Iraq that ensures direct, independent field access to all four target governorates.</w:t>
      </w:r>
    </w:p>
    <w:p w14:paraId="41FB1C78" w14:textId="77777777" w:rsidR="003A7289" w:rsidRDefault="003A7289">
      <w:pPr>
        <w:spacing w:after="80"/>
      </w:pPr>
    </w:p>
    <w:p w14:paraId="59801044" w14:textId="77777777" w:rsidR="003A7289" w:rsidRDefault="007C44D1">
      <w:pPr>
        <w:spacing w:after="80"/>
      </w:pPr>
      <w:r>
        <w:rPr>
          <w:color w:val="000000"/>
        </w:rPr>
        <w:t>Individual consultants (Iraqi or international) may also apply, provided they meet all qualification criteria and can demonstrate independent field access to all four governorates.</w:t>
      </w:r>
    </w:p>
    <w:p w14:paraId="20FCF764" w14:textId="77777777" w:rsidR="003A7289" w:rsidRDefault="003A7289">
      <w:pPr>
        <w:spacing w:after="80"/>
      </w:pP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165"/>
        <w:gridCol w:w="1103"/>
        <w:gridCol w:w="4132"/>
      </w:tblGrid>
      <w:tr w:rsidR="003A7289" w14:paraId="064F02EB" w14:textId="77777777">
        <w:tblPrEx>
          <w:tblCellMar>
            <w:top w:w="0" w:type="dxa"/>
            <w:bottom w:w="0" w:type="dxa"/>
          </w:tblCellMar>
        </w:tblPrEx>
        <w:trPr>
          <w:gridAfter w:val="2"/>
          <w:wAfter w:w="7200" w:type="dxa"/>
          <w:tblHeader/>
        </w:trPr>
        <w:tc>
          <w:tcPr>
            <w:tcW w:w="22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23AB8661" w14:textId="77777777" w:rsidR="003A7289" w:rsidRDefault="007C44D1">
            <w:r>
              <w:rPr>
                <w:b/>
                <w:bCs/>
                <w:color w:val="FFFFFF"/>
                <w:sz w:val="18"/>
                <w:szCs w:val="18"/>
              </w:rPr>
              <w:t>APPLICANT TYPE</w:t>
            </w:r>
          </w:p>
        </w:tc>
      </w:tr>
      <w:tr w:rsidR="003A7289" w14:paraId="61748C3D" w14:textId="77777777">
        <w:tblPrEx>
          <w:tblCellMar>
            <w:top w:w="0" w:type="dxa"/>
            <w:bottom w:w="0" w:type="dxa"/>
          </w:tblCellMar>
        </w:tblPrEx>
        <w:trPr>
          <w:gridAfter w:val="2"/>
          <w:wAfter w:w="7200" w:type="dxa"/>
          <w:tblHeader/>
        </w:trPr>
        <w:tc>
          <w:tcPr>
            <w:tcW w:w="12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202FB662" w14:textId="77777777" w:rsidR="003A7289" w:rsidRDefault="007C44D1">
            <w:r>
              <w:rPr>
                <w:b/>
                <w:bCs/>
                <w:color w:val="FFFFFF"/>
                <w:sz w:val="18"/>
                <w:szCs w:val="18"/>
              </w:rPr>
              <w:t>ELIGIBILITY</w:t>
            </w:r>
          </w:p>
        </w:tc>
      </w:tr>
      <w:tr w:rsidR="003A7289" w14:paraId="3E814B49" w14:textId="77777777">
        <w:tblPrEx>
          <w:tblCellMar>
            <w:top w:w="0" w:type="dxa"/>
            <w:bottom w:w="0" w:type="dxa"/>
          </w:tblCellMar>
        </w:tblPrEx>
        <w:trPr>
          <w:gridAfter w:val="2"/>
          <w:wAfter w:w="7200" w:type="dxa"/>
          <w:tblHeader/>
        </w:trPr>
        <w:tc>
          <w:tcPr>
            <w:tcW w:w="60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4F34FAAB" w14:textId="77777777" w:rsidR="003A7289" w:rsidRDefault="007C44D1">
            <w:r>
              <w:rPr>
                <w:b/>
                <w:bCs/>
                <w:color w:val="FFFFFF"/>
                <w:sz w:val="18"/>
                <w:szCs w:val="18"/>
              </w:rPr>
              <w:t>SPECIFIC REQUIREMENTS</w:t>
            </w:r>
          </w:p>
        </w:tc>
      </w:tr>
      <w:tr w:rsidR="003A7289" w14:paraId="7B8BC5D3"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1320F35" w14:textId="77777777" w:rsidR="003A7289" w:rsidRDefault="007C44D1">
            <w:r>
              <w:rPr>
                <w:color w:val="000000"/>
                <w:sz w:val="18"/>
                <w:szCs w:val="18"/>
              </w:rPr>
              <w:t>Iraqi Firm (sole applicant)</w:t>
            </w:r>
          </w:p>
        </w:tc>
        <w:tc>
          <w:tcPr>
            <w:tcW w:w="1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87E1601" w14:textId="77777777" w:rsidR="003A7289" w:rsidRDefault="007C44D1">
            <w:r>
              <w:rPr>
                <w:color w:val="000000"/>
                <w:sz w:val="18"/>
                <w:szCs w:val="18"/>
              </w:rPr>
              <w:t>✔</w:t>
            </w:r>
            <w:r>
              <w:rPr>
                <w:color w:val="000000"/>
                <w:sz w:val="18"/>
                <w:szCs w:val="18"/>
              </w:rPr>
              <w:t xml:space="preserve">  Eligible</w:t>
            </w:r>
          </w:p>
        </w:tc>
        <w:tc>
          <w:tcPr>
            <w:tcW w:w="6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81F1595" w14:textId="77777777" w:rsidR="003A7289" w:rsidRDefault="007C44D1">
            <w:r>
              <w:rPr>
                <w:color w:val="000000"/>
                <w:sz w:val="18"/>
                <w:szCs w:val="18"/>
              </w:rPr>
              <w:t>Legally registered in Iraq. Must demonstrate independent field access to all 4 governorates including Mosul/Ninawa.</w:t>
            </w:r>
          </w:p>
        </w:tc>
      </w:tr>
      <w:tr w:rsidR="003A7289" w14:paraId="30176C27"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C31218B" w14:textId="77777777" w:rsidR="003A7289" w:rsidRDefault="007C44D1">
            <w:r>
              <w:rPr>
                <w:color w:val="000000"/>
                <w:sz w:val="18"/>
                <w:szCs w:val="18"/>
              </w:rPr>
              <w:t>International Firm (sole applicant)</w:t>
            </w:r>
          </w:p>
        </w:tc>
        <w:tc>
          <w:tcPr>
            <w:tcW w:w="1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3E0AEEF" w14:textId="77777777" w:rsidR="003A7289" w:rsidRDefault="007C44D1">
            <w:r>
              <w:rPr>
                <w:color w:val="000000"/>
                <w:sz w:val="18"/>
                <w:szCs w:val="18"/>
              </w:rPr>
              <w:t>✔</w:t>
            </w:r>
            <w:r>
              <w:rPr>
                <w:color w:val="000000"/>
                <w:sz w:val="18"/>
                <w:szCs w:val="18"/>
              </w:rPr>
              <w:t xml:space="preserve">  Eligible</w:t>
            </w:r>
          </w:p>
        </w:tc>
        <w:tc>
          <w:tcPr>
            <w:tcW w:w="60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DA3CDB5" w14:textId="77777777" w:rsidR="003A7289" w:rsidRDefault="007C44D1">
            <w:r>
              <w:rPr>
                <w:color w:val="000000"/>
                <w:sz w:val="18"/>
                <w:szCs w:val="18"/>
              </w:rPr>
              <w:t>Legally registered in any country. Must demonstrate established operational presence or formal sub-contracting arrangements in Iraq covering all 4 governorates. A letter of commitment from the Iraqi sub-contractor or local partner is mandatory.</w:t>
            </w:r>
          </w:p>
        </w:tc>
      </w:tr>
      <w:tr w:rsidR="003A7289" w14:paraId="778BAB0E"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D9CCE04" w14:textId="77777777" w:rsidR="003A7289" w:rsidRDefault="007C44D1">
            <w:r>
              <w:rPr>
                <w:color w:val="000000"/>
                <w:sz w:val="18"/>
                <w:szCs w:val="18"/>
              </w:rPr>
              <w:t>International + Iraqi Consortium</w:t>
            </w:r>
          </w:p>
        </w:tc>
        <w:tc>
          <w:tcPr>
            <w:tcW w:w="1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3982B9F" w14:textId="77777777" w:rsidR="003A7289" w:rsidRDefault="007C44D1">
            <w:r>
              <w:rPr>
                <w:color w:val="000000"/>
                <w:sz w:val="18"/>
                <w:szCs w:val="18"/>
              </w:rPr>
              <w:t>✔</w:t>
            </w:r>
            <w:r>
              <w:rPr>
                <w:color w:val="000000"/>
                <w:sz w:val="18"/>
                <w:szCs w:val="18"/>
              </w:rPr>
              <w:t xml:space="preserve">  Eligible (preferred model)</w:t>
            </w:r>
          </w:p>
        </w:tc>
        <w:tc>
          <w:tcPr>
            <w:tcW w:w="6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FCE4722" w14:textId="77777777" w:rsidR="003A7289" w:rsidRDefault="007C44D1">
            <w:r>
              <w:rPr>
                <w:color w:val="000000"/>
                <w:sz w:val="18"/>
                <w:szCs w:val="18"/>
              </w:rPr>
              <w:t>The international firm may serve as lead applicant or junior partner. Lead applicant bears full contractual responsibility. Iraqi consortium partner must cover field operations in all 4 governorates. Consortium agreement required.</w:t>
            </w:r>
          </w:p>
        </w:tc>
      </w:tr>
      <w:tr w:rsidR="003A7289" w14:paraId="051CE369"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42E31C5" w14:textId="77777777" w:rsidR="003A7289" w:rsidRDefault="007C44D1">
            <w:r>
              <w:rPr>
                <w:color w:val="000000"/>
                <w:sz w:val="18"/>
                <w:szCs w:val="18"/>
              </w:rPr>
              <w:t>Iraqi + Iraqi Consortium</w:t>
            </w:r>
          </w:p>
        </w:tc>
        <w:tc>
          <w:tcPr>
            <w:tcW w:w="1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B382BCE" w14:textId="77777777" w:rsidR="003A7289" w:rsidRDefault="007C44D1">
            <w:r>
              <w:rPr>
                <w:color w:val="000000"/>
                <w:sz w:val="18"/>
                <w:szCs w:val="18"/>
              </w:rPr>
              <w:t>✔</w:t>
            </w:r>
            <w:r>
              <w:rPr>
                <w:color w:val="000000"/>
                <w:sz w:val="18"/>
                <w:szCs w:val="18"/>
              </w:rPr>
              <w:t xml:space="preserve">  Eligible</w:t>
            </w:r>
          </w:p>
        </w:tc>
        <w:tc>
          <w:tcPr>
            <w:tcW w:w="60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4F5647C" w14:textId="77777777" w:rsidR="003A7289" w:rsidRDefault="007C44D1">
            <w:r>
              <w:rPr>
                <w:color w:val="000000"/>
                <w:sz w:val="18"/>
                <w:szCs w:val="18"/>
              </w:rPr>
              <w:t>Lead applicant bears full contractual responsibility. Consortium agreement required.</w:t>
            </w:r>
          </w:p>
        </w:tc>
      </w:tr>
      <w:tr w:rsidR="003A7289" w14:paraId="35122D5F"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04CD816" w14:textId="77777777" w:rsidR="003A7289" w:rsidRDefault="007C44D1">
            <w:r>
              <w:rPr>
                <w:color w:val="000000"/>
                <w:sz w:val="18"/>
                <w:szCs w:val="18"/>
              </w:rPr>
              <w:t>Individual Consultant (Iraqi or International)</w:t>
            </w:r>
          </w:p>
        </w:tc>
        <w:tc>
          <w:tcPr>
            <w:tcW w:w="1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F0A8C85" w14:textId="77777777" w:rsidR="003A7289" w:rsidRDefault="007C44D1">
            <w:r>
              <w:rPr>
                <w:color w:val="000000"/>
                <w:sz w:val="18"/>
                <w:szCs w:val="18"/>
              </w:rPr>
              <w:t>✔</w:t>
            </w:r>
            <w:r>
              <w:rPr>
                <w:color w:val="000000"/>
                <w:sz w:val="18"/>
                <w:szCs w:val="18"/>
              </w:rPr>
              <w:t xml:space="preserve">  Eligible</w:t>
            </w:r>
          </w:p>
        </w:tc>
        <w:tc>
          <w:tcPr>
            <w:tcW w:w="6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2BDC3ED" w14:textId="77777777" w:rsidR="003A7289" w:rsidRDefault="007C44D1">
            <w:r>
              <w:rPr>
                <w:color w:val="000000"/>
                <w:sz w:val="18"/>
                <w:szCs w:val="18"/>
              </w:rPr>
              <w:t>Must meet all Key Expert qualification criteria. Must demonstrate personal field access or a credible sub-contracting plan for all 4 governorates. Financial viability requirements apply.</w:t>
            </w:r>
          </w:p>
        </w:tc>
      </w:tr>
    </w:tbl>
    <w:p w14:paraId="156359ED"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2D981FCF" w14:textId="77777777">
        <w:tblPrEx>
          <w:tblCellMar>
            <w:top w:w="0" w:type="dxa"/>
            <w:bottom w:w="0" w:type="dxa"/>
          </w:tblCellMar>
        </w:tblPrEx>
        <w:tc>
          <w:tcPr>
            <w:tcW w:w="0" w:type="auto"/>
            <w:tcBorders>
              <w:top w:val="single" w:sz="6" w:space="0" w:color="2E75B6"/>
              <w:left w:val="single" w:sz="6" w:space="0" w:color="2E75B6"/>
              <w:bottom w:val="single" w:sz="6" w:space="0" w:color="2E75B6"/>
              <w:right w:val="single" w:sz="6" w:space="0" w:color="2E75B6"/>
            </w:tcBorders>
            <w:shd w:val="clear" w:color="auto" w:fill="DEEAF1"/>
            <w:tcMar>
              <w:top w:w="100" w:type="dxa"/>
              <w:left w:w="140" w:type="dxa"/>
              <w:bottom w:w="100" w:type="dxa"/>
              <w:right w:w="140" w:type="dxa"/>
            </w:tcMar>
          </w:tcPr>
          <w:p w14:paraId="1F7D865B" w14:textId="77777777" w:rsidR="003A7289" w:rsidRDefault="007C44D1">
            <w:r>
              <w:rPr>
                <w:b/>
                <w:bCs/>
                <w:color w:val="2E75B6"/>
                <w:sz w:val="21"/>
                <w:szCs w:val="21"/>
              </w:rPr>
              <w:t>ℹ</w:t>
            </w:r>
            <w:r>
              <w:rPr>
                <w:b/>
                <w:bCs/>
                <w:color w:val="2E75B6"/>
                <w:sz w:val="21"/>
                <w:szCs w:val="21"/>
              </w:rPr>
              <w:t xml:space="preserve">  </w:t>
            </w:r>
            <w:r>
              <w:rPr>
                <w:color w:val="000000"/>
              </w:rPr>
              <w:t>International firms are strongly encouraged to partner with an established Iraqi organization to ensure conflict-sensitive field access, local language capacity (Arabic and Kurdish Sorani), and community trust — particularly in Mosul/Ninawa. However, a formal Iraqi partnership is not mandatory if the international firm can independently demonstrate all access and language requirements.</w:t>
            </w:r>
          </w:p>
        </w:tc>
      </w:tr>
    </w:tbl>
    <w:p w14:paraId="40091E5E"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571D6415" w14:textId="77777777">
        <w:tblPrEx>
          <w:tblCellMar>
            <w:top w:w="0" w:type="dxa"/>
            <w:bottom w:w="0" w:type="dxa"/>
          </w:tblCellMar>
        </w:tblPrEx>
        <w:tc>
          <w:tcPr>
            <w:tcW w:w="0" w:type="auto"/>
            <w:tcBorders>
              <w:top w:val="single" w:sz="6" w:space="0" w:color="C00000"/>
              <w:left w:val="single" w:sz="6" w:space="0" w:color="C00000"/>
              <w:bottom w:val="single" w:sz="6" w:space="0" w:color="C00000"/>
              <w:right w:val="single" w:sz="6" w:space="0" w:color="C00000"/>
            </w:tcBorders>
            <w:shd w:val="clear" w:color="auto" w:fill="FFF2CC"/>
            <w:tcMar>
              <w:top w:w="100" w:type="dxa"/>
              <w:left w:w="140" w:type="dxa"/>
              <w:bottom w:w="100" w:type="dxa"/>
              <w:right w:w="140" w:type="dxa"/>
            </w:tcMar>
          </w:tcPr>
          <w:p w14:paraId="38DED1A4" w14:textId="77777777" w:rsidR="003A7289" w:rsidRDefault="007C44D1">
            <w:r>
              <w:rPr>
                <w:b/>
                <w:bCs/>
                <w:color w:val="C00000"/>
                <w:sz w:val="21"/>
                <w:szCs w:val="21"/>
              </w:rPr>
              <w:lastRenderedPageBreak/>
              <w:t>⚠</w:t>
            </w:r>
            <w:r>
              <w:rPr>
                <w:b/>
                <w:bCs/>
                <w:color w:val="C00000"/>
                <w:sz w:val="21"/>
                <w:szCs w:val="21"/>
              </w:rPr>
              <w:t xml:space="preserve">  </w:t>
            </w:r>
            <w:r>
              <w:rPr>
                <w:b/>
                <w:bCs/>
                <w:color w:val="000000"/>
              </w:rPr>
              <w:t>Regardless of applicant nationality, ALL field operations must be conducted by personnel with direct, independent access to the target governorates. Cordaid will NOT provide logistical support, transportation, accommodation, or per diems to any team member — Iraqi or international.</w:t>
            </w:r>
          </w:p>
        </w:tc>
      </w:tr>
    </w:tbl>
    <w:p w14:paraId="1D955BDD" w14:textId="77777777" w:rsidR="003A7289" w:rsidRDefault="007C44D1">
      <w:pPr>
        <w:pStyle w:val="Heading2"/>
      </w:pPr>
      <w:r>
        <w:t>7.2 Automatic Disqualification — Exclusion Criteria</w:t>
      </w:r>
    </w:p>
    <w:p w14:paraId="05F1E5C9" w14:textId="77777777" w:rsidR="003A7289" w:rsidRDefault="007C44D1">
      <w:pPr>
        <w:spacing w:after="80"/>
      </w:pPr>
      <w:r>
        <w:rPr>
          <w:color w:val="000000"/>
        </w:rPr>
        <w:t>Proposals are immediately disqualified if the applicant or any proposed Key Expert is:</w:t>
      </w:r>
    </w:p>
    <w:p w14:paraId="2C0901D9" w14:textId="77777777" w:rsidR="003A7289" w:rsidRDefault="007C44D1">
      <w:pPr>
        <w:pStyle w:val="ListParagraph"/>
        <w:numPr>
          <w:ilvl w:val="0"/>
          <w:numId w:val="2"/>
        </w:numPr>
        <w:spacing w:after="60"/>
      </w:pPr>
      <w:r>
        <w:rPr>
          <w:color w:val="000000"/>
        </w:rPr>
        <w:t>Bankrupt, subject to insolvency, winding-up, or judicial administration.</w:t>
      </w:r>
    </w:p>
    <w:p w14:paraId="7098B3A7" w14:textId="77777777" w:rsidR="003A7289" w:rsidRDefault="007C44D1">
      <w:pPr>
        <w:pStyle w:val="ListParagraph"/>
        <w:numPr>
          <w:ilvl w:val="0"/>
          <w:numId w:val="2"/>
        </w:numPr>
        <w:spacing w:after="60"/>
      </w:pPr>
      <w:r>
        <w:rPr>
          <w:color w:val="000000"/>
        </w:rPr>
        <w:t>Convicted by final judgment of fraud, corruption, money laundering, or terrorist financing.</w:t>
      </w:r>
    </w:p>
    <w:p w14:paraId="2D30F4FF" w14:textId="77777777" w:rsidR="003A7289" w:rsidRDefault="007C44D1">
      <w:pPr>
        <w:pStyle w:val="ListParagraph"/>
        <w:numPr>
          <w:ilvl w:val="0"/>
          <w:numId w:val="2"/>
        </w:numPr>
        <w:spacing w:after="60"/>
      </w:pPr>
      <w:r>
        <w:rPr>
          <w:color w:val="000000"/>
        </w:rPr>
        <w:t>Guilty of grave professional misconduct or serious breach of a prior contract with an international organization.</w:t>
      </w:r>
    </w:p>
    <w:p w14:paraId="4A33A0B2" w14:textId="77777777" w:rsidR="003A7289" w:rsidRDefault="007C44D1">
      <w:pPr>
        <w:pStyle w:val="ListParagraph"/>
        <w:numPr>
          <w:ilvl w:val="0"/>
          <w:numId w:val="2"/>
        </w:numPr>
        <w:spacing w:after="60"/>
      </w:pPr>
      <w:r>
        <w:rPr>
          <w:color w:val="000000"/>
        </w:rPr>
        <w:t>In breach of tax or social security obligations — confirmed by final judgment.</w:t>
      </w:r>
    </w:p>
    <w:p w14:paraId="39A8A023" w14:textId="77777777" w:rsidR="003A7289" w:rsidRDefault="007C44D1">
      <w:pPr>
        <w:pStyle w:val="ListParagraph"/>
        <w:numPr>
          <w:ilvl w:val="0"/>
          <w:numId w:val="2"/>
        </w:numPr>
        <w:spacing w:after="60"/>
      </w:pPr>
      <w:r>
        <w:rPr>
          <w:color w:val="000000"/>
        </w:rPr>
        <w:t>In a conflict of interest with Cordaid.</w:t>
      </w:r>
    </w:p>
    <w:p w14:paraId="15141F88" w14:textId="77777777" w:rsidR="003A7289" w:rsidRDefault="007C44D1">
      <w:pPr>
        <w:pStyle w:val="ListParagraph"/>
        <w:numPr>
          <w:ilvl w:val="0"/>
          <w:numId w:val="2"/>
        </w:numPr>
        <w:spacing w:after="60"/>
      </w:pPr>
      <w:r>
        <w:rPr>
          <w:color w:val="000000"/>
        </w:rPr>
        <w:t>Employed by or having left Stichting Cordaid within the preceding 24 months.</w:t>
      </w:r>
    </w:p>
    <w:p w14:paraId="400A5C74" w14:textId="77777777" w:rsidR="003A7289" w:rsidRDefault="007C44D1">
      <w:pPr>
        <w:pStyle w:val="ListParagraph"/>
        <w:numPr>
          <w:ilvl w:val="0"/>
          <w:numId w:val="2"/>
        </w:numPr>
        <w:spacing w:after="60"/>
      </w:pPr>
      <w:r>
        <w:rPr>
          <w:color w:val="000000"/>
        </w:rPr>
        <w:t>Unable to demonstrate independent field access to all four target governorates.</w:t>
      </w:r>
    </w:p>
    <w:p w14:paraId="6889A2E2" w14:textId="77777777" w:rsidR="003A7289" w:rsidRDefault="007C44D1">
      <w:pPr>
        <w:pStyle w:val="Heading2"/>
      </w:pPr>
      <w:r>
        <w:t>7.3 Mandatory Institutional Qualification Criteria</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757"/>
        <w:gridCol w:w="1683"/>
        <w:gridCol w:w="3920"/>
      </w:tblGrid>
      <w:tr w:rsidR="003A7289" w14:paraId="7B7E9F61" w14:textId="77777777">
        <w:tblPrEx>
          <w:tblCellMar>
            <w:top w:w="0" w:type="dxa"/>
            <w:bottom w:w="0" w:type="dxa"/>
          </w:tblCellMar>
        </w:tblPrEx>
        <w:trPr>
          <w:gridAfter w:val="2"/>
          <w:wAfter w:w="8960" w:type="dxa"/>
          <w:tblHeader/>
        </w:trPr>
        <w:tc>
          <w:tcPr>
            <w:tcW w:w="4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033AA2A7" w14:textId="77777777" w:rsidR="003A7289" w:rsidRDefault="003A7289"/>
        </w:tc>
      </w:tr>
      <w:tr w:rsidR="003A7289" w14:paraId="1D73519B" w14:textId="77777777">
        <w:tblPrEx>
          <w:tblCellMar>
            <w:top w:w="0" w:type="dxa"/>
            <w:bottom w:w="0" w:type="dxa"/>
          </w:tblCellMar>
        </w:tblPrEx>
        <w:trPr>
          <w:gridAfter w:val="2"/>
          <w:wAfter w:w="8960" w:type="dxa"/>
          <w:tblHeader/>
        </w:trPr>
        <w:tc>
          <w:tcPr>
            <w:tcW w:w="22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43B54DB8" w14:textId="77777777" w:rsidR="003A7289" w:rsidRDefault="007C44D1">
            <w:r>
              <w:rPr>
                <w:b/>
                <w:bCs/>
                <w:color w:val="FFFFFF"/>
                <w:sz w:val="18"/>
                <w:szCs w:val="18"/>
              </w:rPr>
              <w:t>MANDATORY CRITERION</w:t>
            </w:r>
          </w:p>
        </w:tc>
      </w:tr>
      <w:tr w:rsidR="003A7289" w14:paraId="7E5BBB93" w14:textId="77777777">
        <w:tblPrEx>
          <w:tblCellMar>
            <w:top w:w="0" w:type="dxa"/>
            <w:bottom w:w="0" w:type="dxa"/>
          </w:tblCellMar>
        </w:tblPrEx>
        <w:trPr>
          <w:gridAfter w:val="2"/>
          <w:wAfter w:w="8960" w:type="dxa"/>
          <w:tblHeader/>
        </w:trPr>
        <w:tc>
          <w:tcPr>
            <w:tcW w:w="676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6C0E5EE7" w14:textId="77777777" w:rsidR="003A7289" w:rsidRDefault="007C44D1">
            <w:r>
              <w:rPr>
                <w:b/>
                <w:bCs/>
                <w:color w:val="FFFFFF"/>
                <w:sz w:val="18"/>
                <w:szCs w:val="18"/>
              </w:rPr>
              <w:t>SPECIFICATION &amp; EVIDENCE REQUIRED</w:t>
            </w:r>
          </w:p>
        </w:tc>
      </w:tr>
      <w:tr w:rsidR="003A7289" w14:paraId="2E7AB709" w14:textId="77777777">
        <w:tblPrEx>
          <w:tblCellMar>
            <w:top w:w="0" w:type="dxa"/>
            <w:bottom w:w="0" w:type="dxa"/>
          </w:tblCellMar>
        </w:tblPrEx>
        <w:tc>
          <w:tcPr>
            <w:tcW w:w="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037F9C1" w14:textId="77777777" w:rsidR="003A7289" w:rsidRDefault="007C44D1">
            <w:r>
              <w:rPr>
                <w:color w:val="000000"/>
                <w:sz w:val="18"/>
                <w:szCs w:val="18"/>
              </w:rPr>
              <w:t>A</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E7524A0" w14:textId="77777777" w:rsidR="003A7289" w:rsidRDefault="007C44D1">
            <w:r>
              <w:rPr>
                <w:color w:val="000000"/>
                <w:sz w:val="18"/>
                <w:szCs w:val="18"/>
              </w:rPr>
              <w:t>Organizational Registration &amp; Legal Standing</w:t>
            </w:r>
          </w:p>
        </w:tc>
        <w:tc>
          <w:tcPr>
            <w:tcW w:w="67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F0ADADB" w14:textId="77777777" w:rsidR="003A7289" w:rsidRDefault="007C44D1">
            <w:r>
              <w:rPr>
                <w:color w:val="000000"/>
                <w:sz w:val="18"/>
                <w:szCs w:val="18"/>
              </w:rPr>
              <w:t>Legally registered entity, minimum 5 years of continuous registration. Official registration certificate and most recent audited financial accounts (not older than 18 months) required.</w:t>
            </w:r>
          </w:p>
        </w:tc>
      </w:tr>
      <w:tr w:rsidR="003A7289" w14:paraId="2FC85C0C" w14:textId="77777777">
        <w:tblPrEx>
          <w:tblCellMar>
            <w:top w:w="0" w:type="dxa"/>
            <w:bottom w:w="0" w:type="dxa"/>
          </w:tblCellMar>
        </w:tblPrEx>
        <w:tc>
          <w:tcPr>
            <w:tcW w:w="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4CCA5F1" w14:textId="77777777" w:rsidR="003A7289" w:rsidRDefault="007C44D1">
            <w:r>
              <w:rPr>
                <w:color w:val="000000"/>
                <w:sz w:val="18"/>
                <w:szCs w:val="18"/>
              </w:rPr>
              <w:t>B</w:t>
            </w:r>
          </w:p>
        </w:tc>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A06E7F1" w14:textId="77777777" w:rsidR="003A7289" w:rsidRDefault="007C44D1">
            <w:r>
              <w:rPr>
                <w:color w:val="000000"/>
                <w:sz w:val="18"/>
                <w:szCs w:val="18"/>
              </w:rPr>
              <w:t>Multi-Governorate Field Access — Self-Sufficient</w:t>
            </w:r>
          </w:p>
        </w:tc>
        <w:tc>
          <w:tcPr>
            <w:tcW w:w="67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5FCD6C6" w14:textId="77777777" w:rsidR="003A7289" w:rsidRDefault="007C44D1">
            <w:r>
              <w:rPr>
                <w:color w:val="000000"/>
                <w:sz w:val="18"/>
                <w:szCs w:val="18"/>
              </w:rPr>
              <w:t>Own operational presence, staff, and access in all four target governorates including Ninawa. Cordaid provides NO logistical support. Submit independent access confirmation and security plan for Ninawa.</w:t>
            </w:r>
          </w:p>
        </w:tc>
      </w:tr>
      <w:tr w:rsidR="003A7289" w14:paraId="6CC87915" w14:textId="77777777">
        <w:tblPrEx>
          <w:tblCellMar>
            <w:top w:w="0" w:type="dxa"/>
            <w:bottom w:w="0" w:type="dxa"/>
          </w:tblCellMar>
        </w:tblPrEx>
        <w:tc>
          <w:tcPr>
            <w:tcW w:w="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4800456" w14:textId="77777777" w:rsidR="003A7289" w:rsidRDefault="007C44D1">
            <w:r>
              <w:rPr>
                <w:color w:val="000000"/>
                <w:sz w:val="18"/>
                <w:szCs w:val="18"/>
              </w:rPr>
              <w:t>C</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E333820" w14:textId="77777777" w:rsidR="003A7289" w:rsidRDefault="007C44D1">
            <w:r>
              <w:rPr>
                <w:color w:val="000000"/>
                <w:sz w:val="18"/>
                <w:szCs w:val="18"/>
              </w:rPr>
              <w:t>Civil Society Capacity Assessment — 5 Years Minimum</w:t>
            </w:r>
          </w:p>
        </w:tc>
        <w:tc>
          <w:tcPr>
            <w:tcW w:w="67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DFCF824" w14:textId="77777777" w:rsidR="003A7289" w:rsidRDefault="007C44D1">
            <w:r>
              <w:rPr>
                <w:color w:val="000000"/>
                <w:sz w:val="18"/>
                <w:szCs w:val="18"/>
              </w:rPr>
              <w:t>Minimum 5 years conducting structured participatory OCA for CSOs in Iraq or comparable MENA fragile contexts. At least one verifiable reference demonstrating CSO assessment in Iraq.</w:t>
            </w:r>
          </w:p>
        </w:tc>
      </w:tr>
      <w:tr w:rsidR="003A7289" w14:paraId="25CE2BE9" w14:textId="77777777">
        <w:tblPrEx>
          <w:tblCellMar>
            <w:top w:w="0" w:type="dxa"/>
            <w:bottom w:w="0" w:type="dxa"/>
          </w:tblCellMar>
        </w:tblPrEx>
        <w:tc>
          <w:tcPr>
            <w:tcW w:w="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1DA0C25" w14:textId="77777777" w:rsidR="003A7289" w:rsidRDefault="007C44D1">
            <w:r>
              <w:rPr>
                <w:color w:val="000000"/>
                <w:sz w:val="18"/>
                <w:szCs w:val="18"/>
              </w:rPr>
              <w:t>D</w:t>
            </w:r>
          </w:p>
        </w:tc>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510C87A" w14:textId="77777777" w:rsidR="003A7289" w:rsidRDefault="007C44D1">
            <w:r>
              <w:rPr>
                <w:color w:val="000000"/>
                <w:sz w:val="18"/>
                <w:szCs w:val="18"/>
              </w:rPr>
              <w:t>10-Standard OD Assessment Experience</w:t>
            </w:r>
          </w:p>
        </w:tc>
        <w:tc>
          <w:tcPr>
            <w:tcW w:w="67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FE7AC69" w14:textId="77777777" w:rsidR="003A7289" w:rsidRDefault="007C44D1">
            <w:r>
              <w:rPr>
                <w:color w:val="000000"/>
                <w:sz w:val="18"/>
                <w:szCs w:val="18"/>
              </w:rPr>
              <w:t>Demonstrated experience applying a multi-standard OD framework (governance, finance, M&amp;E, HR, programme management). At least one verifiable reference with scored multi-standard OD assessments.</w:t>
            </w:r>
          </w:p>
        </w:tc>
      </w:tr>
      <w:tr w:rsidR="003A7289" w14:paraId="3CFCC74F" w14:textId="77777777">
        <w:tblPrEx>
          <w:tblCellMar>
            <w:top w:w="0" w:type="dxa"/>
            <w:bottom w:w="0" w:type="dxa"/>
          </w:tblCellMar>
        </w:tblPrEx>
        <w:tc>
          <w:tcPr>
            <w:tcW w:w="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177558B" w14:textId="77777777" w:rsidR="003A7289" w:rsidRDefault="007C44D1">
            <w:r>
              <w:rPr>
                <w:color w:val="000000"/>
                <w:sz w:val="18"/>
                <w:szCs w:val="18"/>
              </w:rPr>
              <w:t>E</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A19B5C7" w14:textId="77777777" w:rsidR="003A7289" w:rsidRDefault="007C44D1">
            <w:r>
              <w:rPr>
                <w:color w:val="000000"/>
                <w:sz w:val="18"/>
                <w:szCs w:val="18"/>
              </w:rPr>
              <w:t>OD Document Review &amp; Gap Analysis</w:t>
            </w:r>
          </w:p>
        </w:tc>
        <w:tc>
          <w:tcPr>
            <w:tcW w:w="67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75F4593" w14:textId="77777777" w:rsidR="003A7289" w:rsidRDefault="007C44D1">
            <w:r>
              <w:rPr>
                <w:color w:val="000000"/>
                <w:sz w:val="18"/>
                <w:szCs w:val="18"/>
              </w:rPr>
              <w:t>At least one expert with documented experience reviewing organizational policy documents against compliance standards and producing document gap analyses for CSOs.</w:t>
            </w:r>
          </w:p>
        </w:tc>
      </w:tr>
      <w:tr w:rsidR="003A7289" w14:paraId="110AF6E2" w14:textId="77777777">
        <w:tblPrEx>
          <w:tblCellMar>
            <w:top w:w="0" w:type="dxa"/>
            <w:bottom w:w="0" w:type="dxa"/>
          </w:tblCellMar>
        </w:tblPrEx>
        <w:tc>
          <w:tcPr>
            <w:tcW w:w="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876F04C" w14:textId="77777777" w:rsidR="003A7289" w:rsidRDefault="007C44D1">
            <w:r>
              <w:rPr>
                <w:color w:val="000000"/>
                <w:sz w:val="18"/>
                <w:szCs w:val="18"/>
              </w:rPr>
              <w:t>F</w:t>
            </w:r>
          </w:p>
        </w:tc>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5ED8235" w14:textId="77777777" w:rsidR="003A7289" w:rsidRDefault="007C44D1">
            <w:r>
              <w:rPr>
                <w:color w:val="000000"/>
                <w:sz w:val="18"/>
                <w:szCs w:val="18"/>
              </w:rPr>
              <w:t>IIP / OD Action Plan Facilitation</w:t>
            </w:r>
          </w:p>
        </w:tc>
        <w:tc>
          <w:tcPr>
            <w:tcW w:w="67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3A8E2A0" w14:textId="77777777" w:rsidR="003A7289" w:rsidRDefault="007C44D1">
            <w:r>
              <w:rPr>
                <w:color w:val="000000"/>
                <w:sz w:val="18"/>
                <w:szCs w:val="18"/>
              </w:rPr>
              <w:t>Demonstrated experience facilitating participatory capacity development plan co-creation with CSOs — with evidence of genuine co-creation (not consultant-imposed outputs).</w:t>
            </w:r>
          </w:p>
        </w:tc>
      </w:tr>
      <w:tr w:rsidR="003A7289" w14:paraId="67231342" w14:textId="77777777">
        <w:tblPrEx>
          <w:tblCellMar>
            <w:top w:w="0" w:type="dxa"/>
            <w:bottom w:w="0" w:type="dxa"/>
          </w:tblCellMar>
        </w:tblPrEx>
        <w:tc>
          <w:tcPr>
            <w:tcW w:w="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CADFF03" w14:textId="77777777" w:rsidR="003A7289" w:rsidRDefault="007C44D1">
            <w:r>
              <w:rPr>
                <w:color w:val="000000"/>
                <w:sz w:val="18"/>
                <w:szCs w:val="18"/>
              </w:rPr>
              <w:t>G</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A1CF7CB" w14:textId="77777777" w:rsidR="003A7289" w:rsidRDefault="007C44D1">
            <w:r>
              <w:rPr>
                <w:color w:val="000000"/>
                <w:sz w:val="18"/>
                <w:szCs w:val="18"/>
              </w:rPr>
              <w:t>EU-Funded Contract Experience</w:t>
            </w:r>
          </w:p>
        </w:tc>
        <w:tc>
          <w:tcPr>
            <w:tcW w:w="67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45B218D" w14:textId="77777777" w:rsidR="003A7289" w:rsidRDefault="007C44D1">
            <w:r>
              <w:rPr>
                <w:color w:val="000000"/>
                <w:sz w:val="18"/>
                <w:szCs w:val="18"/>
              </w:rPr>
              <w:t>Documented experience under EU-funded grants. Familiarity with EU visibility requirements and 7-year audit trail obligations.</w:t>
            </w:r>
          </w:p>
        </w:tc>
      </w:tr>
      <w:tr w:rsidR="003A7289" w14:paraId="5C59471C" w14:textId="77777777">
        <w:tblPrEx>
          <w:tblCellMar>
            <w:top w:w="0" w:type="dxa"/>
            <w:bottom w:w="0" w:type="dxa"/>
          </w:tblCellMar>
        </w:tblPrEx>
        <w:tc>
          <w:tcPr>
            <w:tcW w:w="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7A6C0B0" w14:textId="77777777" w:rsidR="003A7289" w:rsidRDefault="007C44D1">
            <w:r>
              <w:rPr>
                <w:color w:val="000000"/>
                <w:sz w:val="18"/>
                <w:szCs w:val="18"/>
              </w:rPr>
              <w:lastRenderedPageBreak/>
              <w:t>H</w:t>
            </w:r>
          </w:p>
        </w:tc>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33B077D" w14:textId="77777777" w:rsidR="003A7289" w:rsidRDefault="007C44D1">
            <w:r>
              <w:rPr>
                <w:color w:val="000000"/>
                <w:sz w:val="18"/>
                <w:szCs w:val="18"/>
              </w:rPr>
              <w:t>Gender-Responsive &amp; Conflict-Sensitive Approach</w:t>
            </w:r>
          </w:p>
        </w:tc>
        <w:tc>
          <w:tcPr>
            <w:tcW w:w="67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A9B214C" w14:textId="77777777" w:rsidR="003A7289" w:rsidRDefault="007C44D1">
            <w:r>
              <w:rPr>
                <w:color w:val="000000"/>
                <w:sz w:val="18"/>
                <w:szCs w:val="18"/>
              </w:rPr>
              <w:t>Evidence of gender-responsive, conflict-sensitive, and disability-inclusive approaches in field assessment. Gender disaggregation and Do No Harm approach required in technical proposal.</w:t>
            </w:r>
          </w:p>
        </w:tc>
      </w:tr>
      <w:tr w:rsidR="003A7289" w14:paraId="1BBF78F3" w14:textId="77777777">
        <w:tblPrEx>
          <w:tblCellMar>
            <w:top w:w="0" w:type="dxa"/>
            <w:bottom w:w="0" w:type="dxa"/>
          </w:tblCellMar>
        </w:tblPrEx>
        <w:tc>
          <w:tcPr>
            <w:tcW w:w="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809E997" w14:textId="77777777" w:rsidR="003A7289" w:rsidRDefault="007C44D1">
            <w:r>
              <w:rPr>
                <w:color w:val="000000"/>
                <w:sz w:val="18"/>
                <w:szCs w:val="18"/>
              </w:rPr>
              <w:t>I</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F533FB0" w14:textId="77777777" w:rsidR="003A7289" w:rsidRDefault="007C44D1">
            <w:r>
              <w:rPr>
                <w:color w:val="000000"/>
                <w:sz w:val="18"/>
                <w:szCs w:val="18"/>
              </w:rPr>
              <w:t>Language Coverage</w:t>
            </w:r>
          </w:p>
        </w:tc>
        <w:tc>
          <w:tcPr>
            <w:tcW w:w="67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7BF2A1E" w14:textId="77777777" w:rsidR="003A7289" w:rsidRDefault="007C44D1">
            <w:r>
              <w:rPr>
                <w:color w:val="000000"/>
                <w:sz w:val="18"/>
                <w:szCs w:val="18"/>
              </w:rPr>
              <w:t>Team must collectively demonstrate: professional English (reports); native/professional Arabic (Baghdad, Basra, Mosul/Ninawa fieldwork); Kurdish Sorani (Erbil fieldwork). Absence of Kurdish Sorani is a disqualifying gap.</w:t>
            </w:r>
          </w:p>
        </w:tc>
      </w:tr>
      <w:tr w:rsidR="003A7289" w14:paraId="1FC842A9" w14:textId="77777777">
        <w:tblPrEx>
          <w:tblCellMar>
            <w:top w:w="0" w:type="dxa"/>
            <w:bottom w:w="0" w:type="dxa"/>
          </w:tblCellMar>
        </w:tblPrEx>
        <w:tc>
          <w:tcPr>
            <w:tcW w:w="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B8FB0A9" w14:textId="77777777" w:rsidR="003A7289" w:rsidRDefault="007C44D1">
            <w:r>
              <w:rPr>
                <w:color w:val="000000"/>
                <w:sz w:val="18"/>
                <w:szCs w:val="18"/>
              </w:rPr>
              <w:t>J</w:t>
            </w:r>
          </w:p>
        </w:tc>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2790794" w14:textId="77777777" w:rsidR="003A7289" w:rsidRDefault="007C44D1">
            <w:r>
              <w:rPr>
                <w:color w:val="000000"/>
                <w:sz w:val="18"/>
                <w:szCs w:val="18"/>
              </w:rPr>
              <w:t>Financial Viability</w:t>
            </w:r>
          </w:p>
        </w:tc>
        <w:tc>
          <w:tcPr>
            <w:tcW w:w="67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8249DD8" w14:textId="77777777" w:rsidR="003A7289" w:rsidRDefault="007C44D1">
            <w:r>
              <w:rPr>
                <w:color w:val="000000"/>
                <w:sz w:val="18"/>
                <w:szCs w:val="18"/>
              </w:rPr>
              <w:t>Audited accounts or bank solvency letter demonstrating ability to self-finance all field operations including transportation, accommodation, and expert costs without advances from Cordaid.</w:t>
            </w:r>
          </w:p>
        </w:tc>
      </w:tr>
    </w:tbl>
    <w:p w14:paraId="60B2030B"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2B96DDCB" w14:textId="77777777">
        <w:tblPrEx>
          <w:tblCellMar>
            <w:top w:w="0" w:type="dxa"/>
            <w:bottom w:w="0" w:type="dxa"/>
          </w:tblCellMar>
        </w:tblPrEx>
        <w:tc>
          <w:tcPr>
            <w:tcW w:w="0" w:type="auto"/>
            <w:tcBorders>
              <w:top w:val="single" w:sz="6" w:space="0" w:color="2E75B6"/>
              <w:left w:val="single" w:sz="6" w:space="0" w:color="2E75B6"/>
              <w:bottom w:val="single" w:sz="6" w:space="0" w:color="2E75B6"/>
              <w:right w:val="single" w:sz="6" w:space="0" w:color="2E75B6"/>
            </w:tcBorders>
            <w:shd w:val="clear" w:color="auto" w:fill="DEEAF1"/>
            <w:tcMar>
              <w:top w:w="100" w:type="dxa"/>
              <w:left w:w="140" w:type="dxa"/>
              <w:bottom w:w="100" w:type="dxa"/>
              <w:right w:w="140" w:type="dxa"/>
            </w:tcMar>
          </w:tcPr>
          <w:p w14:paraId="282B98EF" w14:textId="77777777" w:rsidR="003A7289" w:rsidRDefault="007C44D1">
            <w:r>
              <w:rPr>
                <w:b/>
                <w:bCs/>
                <w:color w:val="2E75B6"/>
                <w:sz w:val="21"/>
                <w:szCs w:val="21"/>
              </w:rPr>
              <w:t>ℹ</w:t>
            </w:r>
            <w:r>
              <w:rPr>
                <w:b/>
                <w:bCs/>
                <w:color w:val="2E75B6"/>
                <w:sz w:val="21"/>
                <w:szCs w:val="21"/>
              </w:rPr>
              <w:t xml:space="preserve">  </w:t>
            </w:r>
            <w:r>
              <w:rPr>
                <w:color w:val="000000"/>
              </w:rPr>
              <w:t>Evidence must be documentary. Self-declarations without supporting evidence are not accepted. Cordaid may contact all stated references directly without prior notice.</w:t>
            </w:r>
          </w:p>
        </w:tc>
      </w:tr>
    </w:tbl>
    <w:p w14:paraId="55C78DD6" w14:textId="77777777" w:rsidR="003A7289" w:rsidRDefault="003A7289">
      <w:pPr>
        <w:spacing w:after="80"/>
      </w:pPr>
    </w:p>
    <w:p w14:paraId="63992375" w14:textId="77777777" w:rsidR="003A7289" w:rsidRDefault="007C44D1">
      <w:pPr>
        <w:pStyle w:val="Heading2"/>
      </w:pPr>
      <w:r>
        <w:t>7.4 Mandatory Key Expert Team — All 8 Positions Required</w:t>
      </w:r>
    </w:p>
    <w:p w14:paraId="04F21BBF" w14:textId="77777777" w:rsidR="003A7289" w:rsidRDefault="007C44D1">
      <w:pPr>
        <w:spacing w:after="80"/>
      </w:pPr>
      <w:r>
        <w:rPr>
          <w:color w:val="000000"/>
        </w:rPr>
        <w:t>The team is structured on a one-dedicated-assessor-per-governorate model. Each governorate assessor is responsible for all 20 CSOs in their assigned governorate, ensuring scoring consistency within each geographic area.</w:t>
      </w:r>
    </w:p>
    <w:p w14:paraId="571F1280"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79"/>
        <w:gridCol w:w="3134"/>
        <w:gridCol w:w="1467"/>
        <w:gridCol w:w="1580"/>
      </w:tblGrid>
      <w:tr w:rsidR="003A7289" w14:paraId="7FC680CE" w14:textId="77777777">
        <w:tblPrEx>
          <w:tblCellMar>
            <w:top w:w="0" w:type="dxa"/>
            <w:bottom w:w="0" w:type="dxa"/>
          </w:tblCellMar>
        </w:tblPrEx>
        <w:trPr>
          <w:gridAfter w:val="3"/>
          <w:wAfter w:w="7360" w:type="dxa"/>
          <w:tblHeader/>
        </w:trPr>
        <w:tc>
          <w:tcPr>
            <w:tcW w:w="20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5E15A778" w14:textId="77777777" w:rsidR="003A7289" w:rsidRDefault="007C44D1">
            <w:r>
              <w:rPr>
                <w:b/>
                <w:bCs/>
                <w:color w:val="FFFFFF"/>
                <w:sz w:val="18"/>
                <w:szCs w:val="18"/>
              </w:rPr>
              <w:t>EXPERT ROLE</w:t>
            </w:r>
          </w:p>
        </w:tc>
      </w:tr>
      <w:tr w:rsidR="003A7289" w14:paraId="5AB2688E" w14:textId="77777777">
        <w:tblPrEx>
          <w:tblCellMar>
            <w:top w:w="0" w:type="dxa"/>
            <w:bottom w:w="0" w:type="dxa"/>
          </w:tblCellMar>
        </w:tblPrEx>
        <w:trPr>
          <w:gridAfter w:val="3"/>
          <w:wAfter w:w="7360" w:type="dxa"/>
          <w:tblHeader/>
        </w:trPr>
        <w:tc>
          <w:tcPr>
            <w:tcW w:w="40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7D485359" w14:textId="77777777" w:rsidR="003A7289" w:rsidRDefault="007C44D1">
            <w:r>
              <w:rPr>
                <w:b/>
                <w:bCs/>
                <w:color w:val="FFFFFF"/>
                <w:sz w:val="18"/>
                <w:szCs w:val="18"/>
              </w:rPr>
              <w:t>MINIMUM QUALIFICATIONS &amp; EXPERIENCE</w:t>
            </w:r>
          </w:p>
        </w:tc>
      </w:tr>
      <w:tr w:rsidR="003A7289" w14:paraId="0BDD50EE" w14:textId="77777777">
        <w:tblPrEx>
          <w:tblCellMar>
            <w:top w:w="0" w:type="dxa"/>
            <w:bottom w:w="0" w:type="dxa"/>
          </w:tblCellMar>
        </w:tblPrEx>
        <w:trPr>
          <w:gridAfter w:val="3"/>
          <w:wAfter w:w="7360" w:type="dxa"/>
          <w:tblHeader/>
        </w:trPr>
        <w:tc>
          <w:tcPr>
            <w:tcW w:w="16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0961E6BB" w14:textId="77777777" w:rsidR="003A7289" w:rsidRDefault="007C44D1">
            <w:r>
              <w:rPr>
                <w:b/>
                <w:bCs/>
                <w:color w:val="FFFFFF"/>
                <w:sz w:val="18"/>
                <w:szCs w:val="18"/>
              </w:rPr>
              <w:t>ALLOCATION</w:t>
            </w:r>
          </w:p>
        </w:tc>
      </w:tr>
      <w:tr w:rsidR="003A7289" w14:paraId="0D8FAB6F" w14:textId="77777777">
        <w:tblPrEx>
          <w:tblCellMar>
            <w:top w:w="0" w:type="dxa"/>
            <w:bottom w:w="0" w:type="dxa"/>
          </w:tblCellMar>
        </w:tblPrEx>
        <w:trPr>
          <w:gridAfter w:val="3"/>
          <w:wAfter w:w="7360" w:type="dxa"/>
          <w:tblHeader/>
        </w:trPr>
        <w:tc>
          <w:tcPr>
            <w:tcW w:w="176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44766864" w14:textId="77777777" w:rsidR="003A7289" w:rsidRDefault="007C44D1">
            <w:r>
              <w:rPr>
                <w:b/>
                <w:bCs/>
                <w:color w:val="FFFFFF"/>
                <w:sz w:val="18"/>
                <w:szCs w:val="18"/>
              </w:rPr>
              <w:t>LANGUAGES</w:t>
            </w:r>
          </w:p>
        </w:tc>
      </w:tr>
      <w:tr w:rsidR="003A7289" w14:paraId="5E673940" w14:textId="77777777">
        <w:tblPrEx>
          <w:tblCellMar>
            <w:top w:w="0" w:type="dxa"/>
            <w:bottom w:w="0" w:type="dxa"/>
          </w:tblCellMar>
        </w:tblPrEx>
        <w:tc>
          <w:tcPr>
            <w:tcW w:w="2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BB07267" w14:textId="77777777" w:rsidR="003A7289" w:rsidRDefault="007C44D1">
            <w:r>
              <w:rPr>
                <w:color w:val="000000"/>
                <w:sz w:val="18"/>
                <w:szCs w:val="18"/>
              </w:rPr>
              <w:t>Team Leader / Lead Consultant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B21B249" w14:textId="77777777" w:rsidR="003A7289" w:rsidRDefault="007C44D1">
            <w:r>
              <w:rPr>
                <w:color w:val="000000"/>
                <w:sz w:val="18"/>
                <w:szCs w:val="18"/>
              </w:rPr>
              <w:t>Master's in Development Studies, OD, Social Sciences, or equivalent. Minimum 10 years senior experience in CSO institutional capacity assessment and OD in Iraq or MENA. Proven track record leading multi-governorate assessment teams. Strong English analytical writing for institutional donors.</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6C15E54" w14:textId="77777777" w:rsidR="003A7289" w:rsidRDefault="007C44D1">
            <w:r>
              <w:rPr>
                <w:color w:val="000000"/>
                <w:sz w:val="18"/>
                <w:szCs w:val="18"/>
              </w:rPr>
              <w:t>Full-time 100% (Oversight all 4 governorates — field + remote coordination)</w:t>
            </w:r>
          </w:p>
        </w:tc>
        <w:tc>
          <w:tcPr>
            <w:tcW w:w="17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34CA51D" w14:textId="77777777" w:rsidR="003A7289" w:rsidRDefault="007C44D1">
            <w:r>
              <w:rPr>
                <w:color w:val="000000"/>
                <w:sz w:val="18"/>
                <w:szCs w:val="18"/>
              </w:rPr>
              <w:t>Arabic (fluent) English (professional)</w:t>
            </w:r>
          </w:p>
        </w:tc>
      </w:tr>
      <w:tr w:rsidR="003A7289" w14:paraId="07575CEF" w14:textId="77777777">
        <w:tblPrEx>
          <w:tblCellMar>
            <w:top w:w="0" w:type="dxa"/>
            <w:bottom w:w="0" w:type="dxa"/>
          </w:tblCellMar>
        </w:tblPrEx>
        <w:tc>
          <w:tcPr>
            <w:tcW w:w="20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90C45DC" w14:textId="77777777" w:rsidR="003A7289" w:rsidRDefault="007C44D1">
            <w:r>
              <w:rPr>
                <w:color w:val="000000"/>
                <w:sz w:val="18"/>
                <w:szCs w:val="18"/>
              </w:rPr>
              <w:t>Senior Assessment Expert — Baghdad</w:t>
            </w:r>
          </w:p>
        </w:tc>
        <w:tc>
          <w:tcPr>
            <w:tcW w:w="40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6E0DB32" w14:textId="77777777" w:rsidR="003A7289" w:rsidRDefault="007C44D1">
            <w:r>
              <w:rPr>
                <w:color w:val="000000"/>
                <w:sz w:val="18"/>
                <w:szCs w:val="18"/>
              </w:rPr>
              <w:t>Bachelor's minimum; Master's preferred. Minimum 6 years participatory CBO-CRA or equivalent institutional assessment with Iraqi CSOs. Responsible for all 20 Baghdad CSOs.</w:t>
            </w:r>
          </w:p>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B45D193" w14:textId="77777777" w:rsidR="003A7289" w:rsidRDefault="007C44D1">
            <w:r>
              <w:rPr>
                <w:color w:val="000000"/>
                <w:sz w:val="18"/>
                <w:szCs w:val="18"/>
              </w:rPr>
              <w:t>Full-time 100% (Baghdad)</w:t>
            </w:r>
          </w:p>
        </w:tc>
        <w:tc>
          <w:tcPr>
            <w:tcW w:w="17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085C805" w14:textId="77777777" w:rsidR="003A7289" w:rsidRDefault="007C44D1">
            <w:r>
              <w:rPr>
                <w:color w:val="000000"/>
                <w:sz w:val="18"/>
                <w:szCs w:val="18"/>
              </w:rPr>
              <w:t>Arabic (native or fluent)</w:t>
            </w:r>
          </w:p>
        </w:tc>
      </w:tr>
      <w:tr w:rsidR="003A7289" w14:paraId="76F23F7A" w14:textId="77777777">
        <w:tblPrEx>
          <w:tblCellMar>
            <w:top w:w="0" w:type="dxa"/>
            <w:bottom w:w="0" w:type="dxa"/>
          </w:tblCellMar>
        </w:tblPrEx>
        <w:tc>
          <w:tcPr>
            <w:tcW w:w="2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D94ECA1" w14:textId="77777777" w:rsidR="003A7289" w:rsidRDefault="007C44D1">
            <w:r>
              <w:rPr>
                <w:color w:val="000000"/>
                <w:sz w:val="18"/>
                <w:szCs w:val="18"/>
              </w:rPr>
              <w:lastRenderedPageBreak/>
              <w:t>Senior Assessment Expert — Erbil</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546B1FC" w14:textId="77777777" w:rsidR="003A7289" w:rsidRDefault="007C44D1">
            <w:r>
              <w:rPr>
                <w:color w:val="000000"/>
                <w:sz w:val="18"/>
                <w:szCs w:val="18"/>
              </w:rPr>
              <w:t>Bachelor's minimum; Master's preferred. Minimum 6 years relevant experience. Responsible for all 20 Erbil CSOs. Kurdish Sorani is mandatory.</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426CDB0" w14:textId="77777777" w:rsidR="003A7289" w:rsidRDefault="007C44D1">
            <w:r>
              <w:rPr>
                <w:color w:val="000000"/>
                <w:sz w:val="18"/>
                <w:szCs w:val="18"/>
              </w:rPr>
              <w:t>Full-time 100% (Erbil)</w:t>
            </w:r>
          </w:p>
        </w:tc>
        <w:tc>
          <w:tcPr>
            <w:tcW w:w="17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FADBB2A" w14:textId="77777777" w:rsidR="003A7289" w:rsidRDefault="007C44D1">
            <w:r>
              <w:rPr>
                <w:color w:val="000000"/>
                <w:sz w:val="18"/>
                <w:szCs w:val="18"/>
              </w:rPr>
              <w:t>Arabic (fluent) Kurdish Sorani (fluent)</w:t>
            </w:r>
          </w:p>
        </w:tc>
      </w:tr>
      <w:tr w:rsidR="003A7289" w14:paraId="14103DEC" w14:textId="77777777">
        <w:tblPrEx>
          <w:tblCellMar>
            <w:top w:w="0" w:type="dxa"/>
            <w:bottom w:w="0" w:type="dxa"/>
          </w:tblCellMar>
        </w:tblPrEx>
        <w:tc>
          <w:tcPr>
            <w:tcW w:w="20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67A2A06" w14:textId="77777777" w:rsidR="003A7289" w:rsidRDefault="007C44D1">
            <w:r>
              <w:rPr>
                <w:color w:val="000000"/>
                <w:sz w:val="18"/>
                <w:szCs w:val="18"/>
              </w:rPr>
              <w:t>Senior Assessment Expert — Basra</w:t>
            </w:r>
          </w:p>
        </w:tc>
        <w:tc>
          <w:tcPr>
            <w:tcW w:w="40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7AB0803" w14:textId="77777777" w:rsidR="003A7289" w:rsidRDefault="007C44D1">
            <w:r>
              <w:rPr>
                <w:color w:val="000000"/>
                <w:sz w:val="18"/>
                <w:szCs w:val="18"/>
              </w:rPr>
              <w:t>Bachelor's minimum; Master's preferred. Minimum 6 years with Iraqi CSOs. Responsible for all 20 Basra CSOs.</w:t>
            </w:r>
          </w:p>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75F4124" w14:textId="77777777" w:rsidR="003A7289" w:rsidRDefault="007C44D1">
            <w:r>
              <w:rPr>
                <w:color w:val="000000"/>
                <w:sz w:val="18"/>
                <w:szCs w:val="18"/>
              </w:rPr>
              <w:t>Full-time 100% (Basra)</w:t>
            </w:r>
          </w:p>
        </w:tc>
        <w:tc>
          <w:tcPr>
            <w:tcW w:w="17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C52EB0D" w14:textId="77777777" w:rsidR="003A7289" w:rsidRDefault="007C44D1">
            <w:r>
              <w:rPr>
                <w:color w:val="000000"/>
                <w:sz w:val="18"/>
                <w:szCs w:val="18"/>
              </w:rPr>
              <w:t>Arabic (native or fluent)</w:t>
            </w:r>
          </w:p>
        </w:tc>
      </w:tr>
      <w:tr w:rsidR="003A7289" w14:paraId="46101165" w14:textId="77777777">
        <w:tblPrEx>
          <w:tblCellMar>
            <w:top w:w="0" w:type="dxa"/>
            <w:bottom w:w="0" w:type="dxa"/>
          </w:tblCellMar>
        </w:tblPrEx>
        <w:tc>
          <w:tcPr>
            <w:tcW w:w="2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E24454D" w14:textId="77777777" w:rsidR="003A7289" w:rsidRDefault="007C44D1">
            <w:r>
              <w:rPr>
                <w:color w:val="000000"/>
                <w:sz w:val="18"/>
                <w:szCs w:val="18"/>
              </w:rPr>
              <w:t>Senior Assessment Expert — Mosul/Ninawa</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0836826" w14:textId="77777777" w:rsidR="003A7289" w:rsidRDefault="007C44D1">
            <w:r>
              <w:rPr>
                <w:color w:val="000000"/>
                <w:sz w:val="18"/>
                <w:szCs w:val="18"/>
              </w:rPr>
              <w:t>Bachelor's minimum; Master's preferred. Minimum 6 years with Iraqi CSOs. MANDATORY: documented prior field experience in Mosul/Ninawa. Conflict-sensitive assessment competency required. Responsible for all 20 Mosul/Ninawa CSOs, subject to Section 6 security protocol.</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C3F5718" w14:textId="77777777" w:rsidR="003A7289" w:rsidRDefault="007C44D1">
            <w:r>
              <w:rPr>
                <w:color w:val="000000"/>
                <w:sz w:val="18"/>
                <w:szCs w:val="18"/>
              </w:rPr>
              <w:t>Full-time 100% (Mosul / Ninawa)</w:t>
            </w:r>
          </w:p>
        </w:tc>
        <w:tc>
          <w:tcPr>
            <w:tcW w:w="17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4FCECAB" w14:textId="77777777" w:rsidR="003A7289" w:rsidRDefault="007C44D1">
            <w:r>
              <w:rPr>
                <w:color w:val="000000"/>
                <w:sz w:val="18"/>
                <w:szCs w:val="18"/>
              </w:rPr>
              <w:t>Arabic (native or fluent)</w:t>
            </w:r>
          </w:p>
        </w:tc>
      </w:tr>
      <w:tr w:rsidR="003A7289" w14:paraId="3089714C" w14:textId="77777777">
        <w:tblPrEx>
          <w:tblCellMar>
            <w:top w:w="0" w:type="dxa"/>
            <w:bottom w:w="0" w:type="dxa"/>
          </w:tblCellMar>
        </w:tblPrEx>
        <w:tc>
          <w:tcPr>
            <w:tcW w:w="20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1782F26" w14:textId="77777777" w:rsidR="003A7289" w:rsidRDefault="007C44D1">
            <w:r>
              <w:rPr>
                <w:color w:val="000000"/>
                <w:sz w:val="18"/>
                <w:szCs w:val="18"/>
              </w:rPr>
              <w:t>OD Specialist</w:t>
            </w:r>
          </w:p>
        </w:tc>
        <w:tc>
          <w:tcPr>
            <w:tcW w:w="40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AB5AE61" w14:textId="77777777" w:rsidR="003A7289" w:rsidRDefault="007C44D1">
            <w:r>
              <w:rPr>
                <w:color w:val="000000"/>
                <w:sz w:val="18"/>
                <w:szCs w:val="18"/>
              </w:rPr>
              <w:t>Master's in OD, Public Administration, or Non-Profit Management. Minimum 7 years designing and delivering structured multi-standard OD assessment frameworks. Reviews and validates all 80 OD scorecards. Conducts Tier 1 QA review (25% sample CBO-CRA). Leads calibration workshop and moderation.</w:t>
            </w:r>
          </w:p>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6EF9688" w14:textId="77777777" w:rsidR="003A7289" w:rsidRDefault="007C44D1">
            <w:r>
              <w:rPr>
                <w:color w:val="000000"/>
                <w:sz w:val="18"/>
                <w:szCs w:val="18"/>
              </w:rPr>
              <w:t>Full-time 100% (Remote + rotating field)</w:t>
            </w:r>
          </w:p>
        </w:tc>
        <w:tc>
          <w:tcPr>
            <w:tcW w:w="17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06EAA57" w14:textId="77777777" w:rsidR="003A7289" w:rsidRDefault="007C44D1">
            <w:r>
              <w:rPr>
                <w:color w:val="000000"/>
                <w:sz w:val="18"/>
                <w:szCs w:val="18"/>
              </w:rPr>
              <w:t>Arabic (fluent) English (professional)</w:t>
            </w:r>
          </w:p>
        </w:tc>
      </w:tr>
      <w:tr w:rsidR="003A7289" w14:paraId="2C0377B9" w14:textId="77777777">
        <w:tblPrEx>
          <w:tblCellMar>
            <w:top w:w="0" w:type="dxa"/>
            <w:bottom w:w="0" w:type="dxa"/>
          </w:tblCellMar>
        </w:tblPrEx>
        <w:tc>
          <w:tcPr>
            <w:tcW w:w="2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3CC321A" w14:textId="77777777" w:rsidR="003A7289" w:rsidRDefault="007C44D1">
            <w:r>
              <w:rPr>
                <w:color w:val="000000"/>
                <w:sz w:val="18"/>
                <w:szCs w:val="18"/>
              </w:rPr>
              <w:t>Legal &amp; Regulatory Expert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BAAC4FB" w14:textId="77777777" w:rsidR="003A7289" w:rsidRDefault="007C44D1">
            <w:r>
              <w:rPr>
                <w:color w:val="000000"/>
                <w:sz w:val="18"/>
                <w:szCs w:val="18"/>
              </w:rPr>
              <w:t>Law degree. Minimum 5 years in Iraqi NGO law (Federal NGO Law No. 12/2010 and KRI regulatory framework). Advises on S2 and S3 scoring. Reviews legal gap findings across 80 organizations.</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153B5DA" w14:textId="77777777" w:rsidR="003A7289" w:rsidRDefault="007C44D1">
            <w:r>
              <w:rPr>
                <w:color w:val="000000"/>
                <w:sz w:val="18"/>
                <w:szCs w:val="18"/>
              </w:rPr>
              <w:t>Part-time 50% (Remote + field)</w:t>
            </w:r>
          </w:p>
        </w:tc>
        <w:tc>
          <w:tcPr>
            <w:tcW w:w="17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3743433" w14:textId="77777777" w:rsidR="003A7289" w:rsidRDefault="007C44D1">
            <w:r>
              <w:rPr>
                <w:color w:val="000000"/>
                <w:sz w:val="18"/>
                <w:szCs w:val="18"/>
              </w:rPr>
              <w:t>Arabic + English</w:t>
            </w:r>
          </w:p>
        </w:tc>
      </w:tr>
      <w:tr w:rsidR="003A7289" w14:paraId="6C778A5C" w14:textId="77777777">
        <w:tblPrEx>
          <w:tblCellMar>
            <w:top w:w="0" w:type="dxa"/>
            <w:bottom w:w="0" w:type="dxa"/>
          </w:tblCellMar>
        </w:tblPrEx>
        <w:tc>
          <w:tcPr>
            <w:tcW w:w="20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C14BCF7" w14:textId="77777777" w:rsidR="003A7289" w:rsidRDefault="007C44D1">
            <w:r>
              <w:rPr>
                <w:color w:val="000000"/>
                <w:sz w:val="18"/>
                <w:szCs w:val="18"/>
              </w:rPr>
              <w:t>MEAL Specialist / Data Manager</w:t>
            </w:r>
          </w:p>
        </w:tc>
        <w:tc>
          <w:tcPr>
            <w:tcW w:w="40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2A21184" w14:textId="77777777" w:rsidR="003A7289" w:rsidRDefault="007C44D1">
            <w:r>
              <w:rPr>
                <w:color w:val="000000"/>
                <w:sz w:val="18"/>
                <w:szCs w:val="18"/>
              </w:rPr>
              <w:t>Bachelor's in Statistics, Research Methods, or Social Sciences. Minimum 4 years managing development assessment data. Proficiency in Kobo Toolbox and ODK. Manages digital database, data entry QA, and aggregated analysis datasets.</w:t>
            </w:r>
          </w:p>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E86E139" w14:textId="77777777" w:rsidR="003A7289" w:rsidRDefault="007C44D1">
            <w:r>
              <w:rPr>
                <w:color w:val="000000"/>
                <w:sz w:val="18"/>
                <w:szCs w:val="18"/>
              </w:rPr>
              <w:t>75% allocation (Remote + field)</w:t>
            </w:r>
          </w:p>
        </w:tc>
        <w:tc>
          <w:tcPr>
            <w:tcW w:w="17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77B339B" w14:textId="77777777" w:rsidR="003A7289" w:rsidRDefault="007C44D1">
            <w:r>
              <w:rPr>
                <w:color w:val="000000"/>
                <w:sz w:val="18"/>
                <w:szCs w:val="18"/>
              </w:rPr>
              <w:t>Arabic + English</w:t>
            </w:r>
          </w:p>
        </w:tc>
      </w:tr>
    </w:tbl>
    <w:p w14:paraId="4103EF72"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2B4A85AA" w14:textId="77777777">
        <w:tblPrEx>
          <w:tblCellMar>
            <w:top w:w="0" w:type="dxa"/>
            <w:bottom w:w="0" w:type="dxa"/>
          </w:tblCellMar>
        </w:tblPrEx>
        <w:tc>
          <w:tcPr>
            <w:tcW w:w="0" w:type="auto"/>
            <w:tcBorders>
              <w:top w:val="single" w:sz="6" w:space="0" w:color="C00000"/>
              <w:left w:val="single" w:sz="6" w:space="0" w:color="C00000"/>
              <w:bottom w:val="single" w:sz="6" w:space="0" w:color="C00000"/>
              <w:right w:val="single" w:sz="6" w:space="0" w:color="C00000"/>
            </w:tcBorders>
            <w:shd w:val="clear" w:color="auto" w:fill="FFF2CC"/>
            <w:tcMar>
              <w:top w:w="100" w:type="dxa"/>
              <w:left w:w="140" w:type="dxa"/>
              <w:bottom w:w="100" w:type="dxa"/>
              <w:right w:w="140" w:type="dxa"/>
            </w:tcMar>
          </w:tcPr>
          <w:p w14:paraId="4F05C45A" w14:textId="77777777" w:rsidR="003A7289" w:rsidRDefault="007C44D1">
            <w:r>
              <w:rPr>
                <w:b/>
                <w:bCs/>
                <w:color w:val="C00000"/>
                <w:sz w:val="21"/>
                <w:szCs w:val="21"/>
              </w:rPr>
              <w:t>⚠</w:t>
            </w:r>
            <w:r>
              <w:rPr>
                <w:b/>
                <w:bCs/>
                <w:color w:val="C00000"/>
                <w:sz w:val="21"/>
                <w:szCs w:val="21"/>
              </w:rPr>
              <w:t xml:space="preserve">  </w:t>
            </w:r>
            <w:r>
              <w:rPr>
                <w:b/>
                <w:bCs/>
                <w:color w:val="000000"/>
              </w:rPr>
              <w:t>Field access is the Contractor's sole responsibility. All experts must independently reach their assigned governorates. Cordaid provides no transport, accommodation, or travel support to any Contractor team member.</w:t>
            </w:r>
          </w:p>
        </w:tc>
      </w:tr>
    </w:tbl>
    <w:p w14:paraId="64F6A3D8" w14:textId="77777777" w:rsidR="003A7289" w:rsidRDefault="003A7289">
      <w:pPr>
        <w:spacing w:after="80"/>
      </w:pPr>
    </w:p>
    <w:p w14:paraId="64F8948C" w14:textId="77777777" w:rsidR="003A7289" w:rsidRDefault="007C44D1">
      <w:pPr>
        <w:pStyle w:val="Heading2"/>
      </w:pPr>
      <w:r>
        <w:t>7.5 Expert Documentation Requirements</w:t>
      </w:r>
    </w:p>
    <w:p w14:paraId="2F679B19" w14:textId="77777777" w:rsidR="003A7289" w:rsidRDefault="007C44D1">
      <w:pPr>
        <w:spacing w:after="80"/>
      </w:pPr>
      <w:r>
        <w:rPr>
          <w:color w:val="000000"/>
        </w:rPr>
        <w:lastRenderedPageBreak/>
        <w:t>For each of the 8 Key Experts: (a) CV not exceeding 3 pages — full name, nationality, language levels, qualifications, reverse-chronological experience, up to 8 relevant assignments with client names; (b) signed availability letter confirming full commitment and stated allocation; (c) copies of highest relevant educational certificate(s).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3F41D4EB" w14:textId="77777777">
        <w:tblPrEx>
          <w:tblCellMar>
            <w:top w:w="0" w:type="dxa"/>
            <w:bottom w:w="0" w:type="dxa"/>
          </w:tblCellMar>
        </w:tblPrEx>
        <w:tc>
          <w:tcPr>
            <w:tcW w:w="0" w:type="auto"/>
            <w:tcBorders>
              <w:top w:val="single" w:sz="6" w:space="0" w:color="2E75B6"/>
              <w:left w:val="single" w:sz="6" w:space="0" w:color="2E75B6"/>
              <w:bottom w:val="single" w:sz="6" w:space="0" w:color="2E75B6"/>
              <w:right w:val="single" w:sz="6" w:space="0" w:color="2E75B6"/>
            </w:tcBorders>
            <w:shd w:val="clear" w:color="auto" w:fill="DEEAF1"/>
            <w:tcMar>
              <w:top w:w="100" w:type="dxa"/>
              <w:left w:w="140" w:type="dxa"/>
              <w:bottom w:w="100" w:type="dxa"/>
              <w:right w:w="140" w:type="dxa"/>
            </w:tcMar>
          </w:tcPr>
          <w:p w14:paraId="34B5D890" w14:textId="77777777" w:rsidR="003A7289" w:rsidRDefault="007C44D1">
            <w:r>
              <w:rPr>
                <w:b/>
                <w:bCs/>
                <w:color w:val="2E75B6"/>
                <w:sz w:val="21"/>
                <w:szCs w:val="21"/>
              </w:rPr>
              <w:t>ℹ</w:t>
            </w:r>
            <w:r>
              <w:rPr>
                <w:b/>
                <w:bCs/>
                <w:color w:val="2E75B6"/>
                <w:sz w:val="21"/>
                <w:szCs w:val="21"/>
              </w:rPr>
              <w:t xml:space="preserve">  </w:t>
            </w:r>
            <w:r>
              <w:rPr>
                <w:color w:val="000000"/>
              </w:rPr>
              <w:t>Expert substitution after contract signature requires prior written Cordaid approval. Substitutes must meet or exceed the original expert's qualifications. Unapproved substitution is a material breach of contract.</w:t>
            </w:r>
          </w:p>
        </w:tc>
      </w:tr>
    </w:tbl>
    <w:p w14:paraId="5B921595" w14:textId="77777777" w:rsidR="003A7289" w:rsidRDefault="003A7289">
      <w:pPr>
        <w:spacing w:after="80"/>
      </w:pPr>
    </w:p>
    <w:p w14:paraId="0E52E9A5" w14:textId="77777777" w:rsidR="003A7289" w:rsidRDefault="007C44D1">
      <w:pPr>
        <w:pStyle w:val="Heading1"/>
        <w:pBdr>
          <w:bottom w:val="single" w:sz="8" w:space="0" w:color="2E75B6"/>
        </w:pBdr>
      </w:pPr>
      <w:r>
        <w:t>8. TECHNICAL PROPOSAL REQUIREMENTS</w:t>
      </w:r>
    </w:p>
    <w:p w14:paraId="1DDA23BA" w14:textId="77777777" w:rsidR="003A7289" w:rsidRDefault="007C44D1">
      <w:pPr>
        <w:spacing w:after="80"/>
      </w:pPr>
      <w:r>
        <w:rPr>
          <w:color w:val="000000"/>
        </w:rPr>
        <w:t>The Technical Proposal must be a single, unlocked PDF not exceeding 40 pages excluding CV annexes. All eight sections are mandatory. Do not include any pricing information.</w:t>
      </w:r>
    </w:p>
    <w:p w14:paraId="549966AB"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73"/>
        <w:gridCol w:w="1501"/>
        <w:gridCol w:w="3138"/>
        <w:gridCol w:w="913"/>
        <w:gridCol w:w="935"/>
      </w:tblGrid>
      <w:tr w:rsidR="003A7289" w14:paraId="75E08E87" w14:textId="77777777">
        <w:tblPrEx>
          <w:tblCellMar>
            <w:top w:w="0" w:type="dxa"/>
            <w:bottom w:w="0" w:type="dxa"/>
          </w:tblCellMar>
        </w:tblPrEx>
        <w:trPr>
          <w:gridAfter w:val="4"/>
          <w:wAfter w:w="8860" w:type="dxa"/>
          <w:tblHeader/>
        </w:trPr>
        <w:tc>
          <w:tcPr>
            <w:tcW w:w="5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1C048EA2" w14:textId="77777777" w:rsidR="003A7289" w:rsidRDefault="007C44D1">
            <w:r>
              <w:rPr>
                <w:b/>
                <w:bCs/>
                <w:color w:val="FFFFFF"/>
                <w:sz w:val="18"/>
                <w:szCs w:val="18"/>
              </w:rPr>
              <w:t>REF</w:t>
            </w:r>
          </w:p>
        </w:tc>
      </w:tr>
      <w:tr w:rsidR="003A7289" w14:paraId="29C5F59A" w14:textId="77777777">
        <w:tblPrEx>
          <w:tblCellMar>
            <w:top w:w="0" w:type="dxa"/>
            <w:bottom w:w="0" w:type="dxa"/>
          </w:tblCellMar>
        </w:tblPrEx>
        <w:trPr>
          <w:gridAfter w:val="4"/>
          <w:wAfter w:w="8860" w:type="dxa"/>
          <w:tblHeader/>
        </w:trPr>
        <w:tc>
          <w:tcPr>
            <w:tcW w:w="17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42C8BB4B" w14:textId="77777777" w:rsidR="003A7289" w:rsidRDefault="007C44D1">
            <w:r>
              <w:rPr>
                <w:b/>
                <w:bCs/>
                <w:color w:val="FFFFFF"/>
                <w:sz w:val="18"/>
                <w:szCs w:val="18"/>
              </w:rPr>
              <w:t>SECTION</w:t>
            </w:r>
          </w:p>
        </w:tc>
      </w:tr>
      <w:tr w:rsidR="003A7289" w14:paraId="08B49234" w14:textId="77777777">
        <w:tblPrEx>
          <w:tblCellMar>
            <w:top w:w="0" w:type="dxa"/>
            <w:bottom w:w="0" w:type="dxa"/>
          </w:tblCellMar>
        </w:tblPrEx>
        <w:trPr>
          <w:gridAfter w:val="4"/>
          <w:wAfter w:w="8860" w:type="dxa"/>
          <w:tblHeader/>
        </w:trPr>
        <w:tc>
          <w:tcPr>
            <w:tcW w:w="46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2A6BE81E" w14:textId="77777777" w:rsidR="003A7289" w:rsidRDefault="007C44D1">
            <w:r>
              <w:rPr>
                <w:b/>
                <w:bCs/>
                <w:color w:val="FFFFFF"/>
                <w:sz w:val="18"/>
                <w:szCs w:val="18"/>
              </w:rPr>
              <w:t>REQUIRED CONTENT</w:t>
            </w:r>
          </w:p>
        </w:tc>
      </w:tr>
      <w:tr w:rsidR="003A7289" w14:paraId="12F90B7C" w14:textId="77777777">
        <w:tblPrEx>
          <w:tblCellMar>
            <w:top w:w="0" w:type="dxa"/>
            <w:bottom w:w="0" w:type="dxa"/>
          </w:tblCellMar>
        </w:tblPrEx>
        <w:trPr>
          <w:gridAfter w:val="4"/>
          <w:wAfter w:w="8860" w:type="dxa"/>
          <w:tblHeader/>
        </w:trPr>
        <w:tc>
          <w:tcPr>
            <w:tcW w:w="116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12599D6D" w14:textId="77777777" w:rsidR="003A7289" w:rsidRDefault="007C44D1">
            <w:r>
              <w:rPr>
                <w:b/>
                <w:bCs/>
                <w:color w:val="FFFFFF"/>
                <w:sz w:val="18"/>
                <w:szCs w:val="18"/>
              </w:rPr>
              <w:t>PAGE LIMIT</w:t>
            </w:r>
          </w:p>
        </w:tc>
      </w:tr>
      <w:tr w:rsidR="003A7289" w14:paraId="10B45E6B" w14:textId="77777777">
        <w:tblPrEx>
          <w:tblCellMar>
            <w:top w:w="0" w:type="dxa"/>
            <w:bottom w:w="0" w:type="dxa"/>
          </w:tblCellMar>
        </w:tblPrEx>
        <w:trPr>
          <w:gridAfter w:val="4"/>
          <w:wAfter w:w="8860" w:type="dxa"/>
          <w:tblHeader/>
        </w:trPr>
        <w:tc>
          <w:tcPr>
            <w:tcW w:w="14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773A3FF4" w14:textId="77777777" w:rsidR="003A7289" w:rsidRDefault="007C44D1">
            <w:r>
              <w:rPr>
                <w:b/>
                <w:bCs/>
                <w:color w:val="FFFFFF"/>
                <w:sz w:val="18"/>
                <w:szCs w:val="18"/>
              </w:rPr>
              <w:t>WEIGHT</w:t>
            </w:r>
          </w:p>
        </w:tc>
      </w:tr>
      <w:tr w:rsidR="003A7289" w14:paraId="02072ED1"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296DC33" w14:textId="77777777" w:rsidR="003A7289" w:rsidRDefault="007C44D1">
            <w:r>
              <w:rPr>
                <w:color w:val="000000"/>
                <w:sz w:val="18"/>
                <w:szCs w:val="18"/>
              </w:rPr>
              <w:t>T1</w:t>
            </w:r>
          </w:p>
        </w:tc>
        <w:tc>
          <w:tcPr>
            <w:tcW w:w="17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08A8C9C" w14:textId="77777777" w:rsidR="003A7289" w:rsidRDefault="007C44D1">
            <w:r>
              <w:rPr>
                <w:color w:val="000000"/>
                <w:sz w:val="18"/>
                <w:szCs w:val="18"/>
              </w:rPr>
              <w:t>Understanding of Assignment</w:t>
            </w:r>
          </w:p>
        </w:tc>
        <w:tc>
          <w:tcPr>
            <w:tcW w:w="4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E410EB7" w14:textId="77777777" w:rsidR="003A7289" w:rsidRDefault="007C44D1">
            <w:r>
              <w:rPr>
                <w:color w:val="000000"/>
                <w:sz w:val="18"/>
                <w:szCs w:val="18"/>
              </w:rPr>
              <w:t>Demonstrate understanding of the Iraqi CSO context and the challenges of dual-framework assessment across 4 governorates with 80 organizations (spanning Categories A, B, and C) within 2 months. Identify the 3 most critical risks and propose credible mitigations. Explicitly address the single-visit realism challenge.</w:t>
            </w:r>
          </w:p>
        </w:tc>
        <w:tc>
          <w:tcPr>
            <w:tcW w:w="11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0DE7EB7" w14:textId="77777777" w:rsidR="003A7289" w:rsidRDefault="007C44D1">
            <w:r>
              <w:rPr>
                <w:color w:val="000000"/>
                <w:sz w:val="18"/>
                <w:szCs w:val="18"/>
              </w:rPr>
              <w:t>4 pages</w:t>
            </w:r>
          </w:p>
        </w:tc>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2AFEC41" w14:textId="77777777" w:rsidR="003A7289" w:rsidRDefault="007C44D1">
            <w:r>
              <w:rPr>
                <w:color w:val="000000"/>
                <w:sz w:val="18"/>
                <w:szCs w:val="18"/>
              </w:rPr>
              <w:t>—</w:t>
            </w:r>
          </w:p>
        </w:tc>
      </w:tr>
      <w:tr w:rsidR="003A7289" w14:paraId="777D914A"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89BBA0D" w14:textId="77777777" w:rsidR="003A7289" w:rsidRDefault="007C44D1">
            <w:r>
              <w:rPr>
                <w:color w:val="000000"/>
                <w:sz w:val="18"/>
                <w:szCs w:val="18"/>
              </w:rPr>
              <w:t>T2</w:t>
            </w:r>
          </w:p>
        </w:tc>
        <w:tc>
          <w:tcPr>
            <w:tcW w:w="17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93D726C" w14:textId="77777777" w:rsidR="003A7289" w:rsidRDefault="007C44D1">
            <w:r>
              <w:rPr>
                <w:color w:val="000000"/>
                <w:sz w:val="18"/>
                <w:szCs w:val="18"/>
              </w:rPr>
              <w:t>CBO-CRA Methodology</w:t>
            </w:r>
          </w:p>
        </w:tc>
        <w:tc>
          <w:tcPr>
            <w:tcW w:w="4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55B60B8" w14:textId="77777777" w:rsidR="003A7289" w:rsidRDefault="007C44D1">
            <w:r>
              <w:rPr>
                <w:color w:val="000000"/>
                <w:sz w:val="18"/>
                <w:szCs w:val="18"/>
              </w:rPr>
              <w:t>Tool adaptation approach with category-differentiated scoring; facilitated self-assessment format; per-governorate scoring consistency; data collection, calibration, and QA across 4 teams.</w:t>
            </w:r>
          </w:p>
        </w:tc>
        <w:tc>
          <w:tcPr>
            <w:tcW w:w="11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D9A3143" w14:textId="77777777" w:rsidR="003A7289" w:rsidRDefault="007C44D1">
            <w:r>
              <w:rPr>
                <w:color w:val="000000"/>
                <w:sz w:val="18"/>
                <w:szCs w:val="18"/>
              </w:rPr>
              <w:t>8 pages</w:t>
            </w:r>
          </w:p>
        </w:tc>
        <w:tc>
          <w:tcPr>
            <w:tcW w:w="1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F609694" w14:textId="77777777" w:rsidR="003A7289" w:rsidRDefault="007C44D1">
            <w:r>
              <w:rPr>
                <w:color w:val="000000"/>
                <w:sz w:val="18"/>
                <w:szCs w:val="18"/>
              </w:rPr>
              <w:t>25 pts</w:t>
            </w:r>
          </w:p>
        </w:tc>
      </w:tr>
      <w:tr w:rsidR="003A7289" w14:paraId="4F10CB37"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73BC8CF" w14:textId="77777777" w:rsidR="003A7289" w:rsidRDefault="007C44D1">
            <w:r>
              <w:rPr>
                <w:color w:val="000000"/>
                <w:sz w:val="18"/>
                <w:szCs w:val="18"/>
              </w:rPr>
              <w:t>T3</w:t>
            </w:r>
          </w:p>
        </w:tc>
        <w:tc>
          <w:tcPr>
            <w:tcW w:w="17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B9369AB" w14:textId="77777777" w:rsidR="003A7289" w:rsidRDefault="007C44D1">
            <w:r>
              <w:rPr>
                <w:color w:val="000000"/>
                <w:sz w:val="18"/>
                <w:szCs w:val="18"/>
              </w:rPr>
              <w:t>OD 10-Standard Methodology</w:t>
            </w:r>
          </w:p>
        </w:tc>
        <w:tc>
          <w:tcPr>
            <w:tcW w:w="4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1498F01" w14:textId="77777777" w:rsidR="003A7289" w:rsidRDefault="007C44D1">
            <w:r>
              <w:rPr>
                <w:color w:val="000000"/>
                <w:sz w:val="18"/>
                <w:szCs w:val="18"/>
              </w:rPr>
              <w:t>OD tool design with maturity-band rubrics; Tier 1/Tier 2 approach; evidence standards for operationalization (per Section 3.5); integration with CBO-CRA primary visit protocol; scoring consistency and audit trail.</w:t>
            </w:r>
          </w:p>
        </w:tc>
        <w:tc>
          <w:tcPr>
            <w:tcW w:w="11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DFFD096" w14:textId="77777777" w:rsidR="003A7289" w:rsidRDefault="007C44D1">
            <w:r>
              <w:rPr>
                <w:color w:val="000000"/>
                <w:sz w:val="18"/>
                <w:szCs w:val="18"/>
              </w:rPr>
              <w:t>8 pages</w:t>
            </w:r>
          </w:p>
        </w:tc>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9F1DF4F" w14:textId="77777777" w:rsidR="003A7289" w:rsidRDefault="007C44D1">
            <w:r>
              <w:rPr>
                <w:color w:val="000000"/>
                <w:sz w:val="18"/>
                <w:szCs w:val="18"/>
              </w:rPr>
              <w:t>15 pts</w:t>
            </w:r>
          </w:p>
        </w:tc>
      </w:tr>
      <w:tr w:rsidR="003A7289" w14:paraId="6B0A246F"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250DE03" w14:textId="77777777" w:rsidR="003A7289" w:rsidRDefault="007C44D1">
            <w:r>
              <w:rPr>
                <w:color w:val="000000"/>
                <w:sz w:val="18"/>
                <w:szCs w:val="18"/>
              </w:rPr>
              <w:t>T4</w:t>
            </w:r>
          </w:p>
        </w:tc>
        <w:tc>
          <w:tcPr>
            <w:tcW w:w="17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361FB8D" w14:textId="77777777" w:rsidR="003A7289" w:rsidRDefault="007C44D1">
            <w:r>
              <w:rPr>
                <w:color w:val="000000"/>
                <w:sz w:val="18"/>
                <w:szCs w:val="18"/>
              </w:rPr>
              <w:t>IIP &amp; OD Action Plan Facilitation</w:t>
            </w:r>
          </w:p>
        </w:tc>
        <w:tc>
          <w:tcPr>
            <w:tcW w:w="4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0FBF742" w14:textId="77777777" w:rsidR="003A7289" w:rsidRDefault="007C44D1">
            <w:r>
              <w:rPr>
                <w:color w:val="000000"/>
                <w:sz w:val="18"/>
                <w:szCs w:val="18"/>
              </w:rPr>
              <w:t>Approach to remote validation cycle and IIP co-creation; ownership mechanisms; anti-template differentiation strategy; approach to Category C organizations with very low scores; realistic co-creation timeline.</w:t>
            </w:r>
          </w:p>
        </w:tc>
        <w:tc>
          <w:tcPr>
            <w:tcW w:w="11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D49912B" w14:textId="77777777" w:rsidR="003A7289" w:rsidRDefault="007C44D1">
            <w:r>
              <w:rPr>
                <w:color w:val="000000"/>
                <w:sz w:val="18"/>
                <w:szCs w:val="18"/>
              </w:rPr>
              <w:t>4 pages</w:t>
            </w:r>
          </w:p>
        </w:tc>
        <w:tc>
          <w:tcPr>
            <w:tcW w:w="1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A52F191" w14:textId="77777777" w:rsidR="003A7289" w:rsidRDefault="007C44D1">
            <w:r>
              <w:rPr>
                <w:color w:val="000000"/>
                <w:sz w:val="18"/>
                <w:szCs w:val="18"/>
              </w:rPr>
              <w:t>10 pts</w:t>
            </w:r>
          </w:p>
        </w:tc>
      </w:tr>
      <w:tr w:rsidR="003A7289" w14:paraId="3EB5FBBB"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F24B194" w14:textId="77777777" w:rsidR="003A7289" w:rsidRDefault="007C44D1">
            <w:r>
              <w:rPr>
                <w:color w:val="000000"/>
                <w:sz w:val="18"/>
                <w:szCs w:val="18"/>
              </w:rPr>
              <w:t>T5</w:t>
            </w:r>
          </w:p>
        </w:tc>
        <w:tc>
          <w:tcPr>
            <w:tcW w:w="17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DBD7353" w14:textId="77777777" w:rsidR="003A7289" w:rsidRDefault="007C44D1">
            <w:r>
              <w:rPr>
                <w:color w:val="000000"/>
                <w:sz w:val="18"/>
                <w:szCs w:val="18"/>
              </w:rPr>
              <w:t>Team Composition &amp; CVs</w:t>
            </w:r>
          </w:p>
        </w:tc>
        <w:tc>
          <w:tcPr>
            <w:tcW w:w="4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7FE1B09" w14:textId="77777777" w:rsidR="003A7289" w:rsidRDefault="007C44D1">
            <w:r>
              <w:rPr>
                <w:color w:val="000000"/>
                <w:sz w:val="18"/>
                <w:szCs w:val="18"/>
              </w:rPr>
              <w:t xml:space="preserve">Team organigram showing one-assessor-per-governorate model and OD Specialist cross-governorate support role; half-page contribution statement per expert; availability </w:t>
            </w:r>
            <w:r>
              <w:rPr>
                <w:color w:val="000000"/>
                <w:sz w:val="18"/>
                <w:szCs w:val="18"/>
              </w:rPr>
              <w:lastRenderedPageBreak/>
              <w:t>confirmation. CVs in separate labelled annex.</w:t>
            </w:r>
          </w:p>
        </w:tc>
        <w:tc>
          <w:tcPr>
            <w:tcW w:w="11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A5FE09D" w14:textId="77777777" w:rsidR="003A7289" w:rsidRDefault="007C44D1">
            <w:r>
              <w:rPr>
                <w:color w:val="000000"/>
                <w:sz w:val="18"/>
                <w:szCs w:val="18"/>
              </w:rPr>
              <w:lastRenderedPageBreak/>
              <w:t>3 pages + annex</w:t>
            </w:r>
          </w:p>
        </w:tc>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B38D7A7" w14:textId="77777777" w:rsidR="003A7289" w:rsidRDefault="007C44D1">
            <w:r>
              <w:rPr>
                <w:color w:val="000000"/>
                <w:sz w:val="18"/>
                <w:szCs w:val="18"/>
              </w:rPr>
              <w:t>20 pts</w:t>
            </w:r>
          </w:p>
        </w:tc>
      </w:tr>
      <w:tr w:rsidR="003A7289" w14:paraId="5BBA7868"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6871B82" w14:textId="77777777" w:rsidR="003A7289" w:rsidRDefault="007C44D1">
            <w:r>
              <w:rPr>
                <w:color w:val="000000"/>
                <w:sz w:val="18"/>
                <w:szCs w:val="18"/>
              </w:rPr>
              <w:t>T6</w:t>
            </w:r>
          </w:p>
        </w:tc>
        <w:tc>
          <w:tcPr>
            <w:tcW w:w="17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8373D9D" w14:textId="77777777" w:rsidR="003A7289" w:rsidRDefault="007C44D1">
            <w:r>
              <w:rPr>
                <w:color w:val="000000"/>
                <w:sz w:val="18"/>
                <w:szCs w:val="18"/>
              </w:rPr>
              <w:t>Organizational Experience</w:t>
            </w:r>
          </w:p>
        </w:tc>
        <w:tc>
          <w:tcPr>
            <w:tcW w:w="4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A43A5C0" w14:textId="77777777" w:rsidR="003A7289" w:rsidRDefault="007C44D1">
            <w:r>
              <w:rPr>
                <w:color w:val="000000"/>
                <w:sz w:val="18"/>
                <w:szCs w:val="18"/>
              </w:rPr>
              <w:t>Up to 5 comparable assignments (last 5 years): client name, verifiable contact, dates, governorates, number of CSOs assessed, tools used, outputs. Minimum 3 references.</w:t>
            </w:r>
          </w:p>
        </w:tc>
        <w:tc>
          <w:tcPr>
            <w:tcW w:w="11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03A77F1" w14:textId="77777777" w:rsidR="003A7289" w:rsidRDefault="007C44D1">
            <w:r>
              <w:rPr>
                <w:color w:val="000000"/>
                <w:sz w:val="18"/>
                <w:szCs w:val="18"/>
              </w:rPr>
              <w:t>6 pages</w:t>
            </w:r>
          </w:p>
        </w:tc>
        <w:tc>
          <w:tcPr>
            <w:tcW w:w="1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E180D13" w14:textId="77777777" w:rsidR="003A7289" w:rsidRDefault="007C44D1">
            <w:r>
              <w:rPr>
                <w:color w:val="000000"/>
                <w:sz w:val="18"/>
                <w:szCs w:val="18"/>
              </w:rPr>
              <w:t>15 pts</w:t>
            </w:r>
          </w:p>
        </w:tc>
      </w:tr>
      <w:tr w:rsidR="003A7289" w14:paraId="07ACF5F2"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BAA023A" w14:textId="77777777" w:rsidR="003A7289" w:rsidRDefault="007C44D1">
            <w:r>
              <w:rPr>
                <w:color w:val="000000"/>
                <w:sz w:val="18"/>
                <w:szCs w:val="18"/>
              </w:rPr>
              <w:t>T7</w:t>
            </w:r>
          </w:p>
        </w:tc>
        <w:tc>
          <w:tcPr>
            <w:tcW w:w="17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42439BE" w14:textId="77777777" w:rsidR="003A7289" w:rsidRDefault="007C44D1">
            <w:r>
              <w:rPr>
                <w:color w:val="000000"/>
                <w:sz w:val="18"/>
                <w:szCs w:val="18"/>
              </w:rPr>
              <w:t>Work Plan — 15 June to 15 August 2026</w:t>
            </w:r>
          </w:p>
        </w:tc>
        <w:tc>
          <w:tcPr>
            <w:tcW w:w="4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CC82396" w14:textId="77777777" w:rsidR="003A7289" w:rsidRDefault="007C44D1">
            <w:r>
              <w:rPr>
                <w:color w:val="000000"/>
                <w:sz w:val="18"/>
                <w:szCs w:val="18"/>
              </w:rPr>
              <w:t>Week-by-week Gantt covering all 4 governorates from 15 June to 15 August 2026 — including calibration week (23–27 June) and remote validation cycle (July 28 – August 12). Expert deployment schedule per governorate. Risk register (minimum 5 risks). Critical path from D1 to D3. Buffer strategy for security disruptions.</w:t>
            </w:r>
          </w:p>
        </w:tc>
        <w:tc>
          <w:tcPr>
            <w:tcW w:w="11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50A0B1C" w14:textId="77777777" w:rsidR="003A7289" w:rsidRDefault="007C44D1">
            <w:r>
              <w:rPr>
                <w:color w:val="000000"/>
                <w:sz w:val="18"/>
                <w:szCs w:val="18"/>
              </w:rPr>
              <w:t>5 pages</w:t>
            </w:r>
          </w:p>
        </w:tc>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D58EDF0" w14:textId="77777777" w:rsidR="003A7289" w:rsidRDefault="007C44D1">
            <w:r>
              <w:rPr>
                <w:color w:val="000000"/>
                <w:sz w:val="18"/>
                <w:szCs w:val="18"/>
              </w:rPr>
              <w:t>15 pts</w:t>
            </w:r>
          </w:p>
        </w:tc>
      </w:tr>
      <w:tr w:rsidR="003A7289" w14:paraId="162E714E"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163EBCE" w14:textId="77777777" w:rsidR="003A7289" w:rsidRDefault="007C44D1">
            <w:r>
              <w:rPr>
                <w:color w:val="000000"/>
                <w:sz w:val="18"/>
                <w:szCs w:val="18"/>
              </w:rPr>
              <w:t>T8</w:t>
            </w:r>
          </w:p>
        </w:tc>
        <w:tc>
          <w:tcPr>
            <w:tcW w:w="17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159FBBA" w14:textId="77777777" w:rsidR="003A7289" w:rsidRDefault="007C44D1">
            <w:r>
              <w:rPr>
                <w:color w:val="000000"/>
                <w:sz w:val="18"/>
                <w:szCs w:val="18"/>
              </w:rPr>
              <w:t>QA, Data Protection &amp; 7-Year Retention</w:t>
            </w:r>
          </w:p>
        </w:tc>
        <w:tc>
          <w:tcPr>
            <w:tcW w:w="4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41AE9C2" w14:textId="77777777" w:rsidR="003A7289" w:rsidRDefault="007C44D1">
            <w:r>
              <w:rPr>
                <w:color w:val="000000"/>
                <w:sz w:val="18"/>
                <w:szCs w:val="18"/>
              </w:rPr>
              <w:t>QA system description including calibration protocol, Tier 1 and Tier 2 review mechanisms, and anti-template compliance checks. Confidentiality and data security protocol. Bilingual translation QA approach. 7-year EU-compliant audit trail.</w:t>
            </w:r>
          </w:p>
        </w:tc>
        <w:tc>
          <w:tcPr>
            <w:tcW w:w="11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786937E" w14:textId="77777777" w:rsidR="003A7289" w:rsidRDefault="007C44D1">
            <w:r>
              <w:rPr>
                <w:color w:val="000000"/>
                <w:sz w:val="18"/>
                <w:szCs w:val="18"/>
              </w:rPr>
              <w:t>2 pages</w:t>
            </w:r>
          </w:p>
        </w:tc>
        <w:tc>
          <w:tcPr>
            <w:tcW w:w="14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0D4FE59" w14:textId="77777777" w:rsidR="003A7289" w:rsidRDefault="007C44D1">
            <w:r>
              <w:rPr>
                <w:color w:val="000000"/>
                <w:sz w:val="18"/>
                <w:szCs w:val="18"/>
              </w:rPr>
              <w:t>—</w:t>
            </w:r>
          </w:p>
        </w:tc>
      </w:tr>
    </w:tbl>
    <w:p w14:paraId="0EBD7011"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314B8D48" w14:textId="77777777">
        <w:tblPrEx>
          <w:tblCellMar>
            <w:top w:w="0" w:type="dxa"/>
            <w:bottom w:w="0" w:type="dxa"/>
          </w:tblCellMar>
        </w:tblPrEx>
        <w:tc>
          <w:tcPr>
            <w:tcW w:w="0" w:type="auto"/>
            <w:tcBorders>
              <w:top w:val="single" w:sz="6" w:space="0" w:color="C00000"/>
              <w:left w:val="single" w:sz="6" w:space="0" w:color="C00000"/>
              <w:bottom w:val="single" w:sz="6" w:space="0" w:color="C00000"/>
              <w:right w:val="single" w:sz="6" w:space="0" w:color="C00000"/>
            </w:tcBorders>
            <w:shd w:val="clear" w:color="auto" w:fill="FFF2CC"/>
            <w:tcMar>
              <w:top w:w="100" w:type="dxa"/>
              <w:left w:w="140" w:type="dxa"/>
              <w:bottom w:w="100" w:type="dxa"/>
              <w:right w:w="140" w:type="dxa"/>
            </w:tcMar>
          </w:tcPr>
          <w:p w14:paraId="1480EE88" w14:textId="77777777" w:rsidR="003A7289" w:rsidRDefault="007C44D1">
            <w:r>
              <w:rPr>
                <w:b/>
                <w:bCs/>
                <w:color w:val="C00000"/>
                <w:sz w:val="21"/>
                <w:szCs w:val="21"/>
              </w:rPr>
              <w:t>⚠</w:t>
            </w:r>
            <w:r>
              <w:rPr>
                <w:b/>
                <w:bCs/>
                <w:color w:val="C00000"/>
                <w:sz w:val="21"/>
                <w:szCs w:val="21"/>
              </w:rPr>
              <w:t xml:space="preserve">  </w:t>
            </w:r>
            <w:r>
              <w:rPr>
                <w:b/>
                <w:bCs/>
                <w:color w:val="000000"/>
              </w:rPr>
              <w:t>The Technical Proposal must contain absolutely no pricing information. Proposals violating this rule are automatically disqualified.</w:t>
            </w:r>
          </w:p>
        </w:tc>
      </w:tr>
    </w:tbl>
    <w:p w14:paraId="3A77CDA3" w14:textId="77777777" w:rsidR="003A7289" w:rsidRDefault="003A7289">
      <w:pPr>
        <w:spacing w:after="80"/>
      </w:pPr>
    </w:p>
    <w:p w14:paraId="2118AED3" w14:textId="77777777" w:rsidR="003A7289" w:rsidRDefault="007C44D1">
      <w:pPr>
        <w:pStyle w:val="Heading1"/>
        <w:pBdr>
          <w:bottom w:val="single" w:sz="8" w:space="0" w:color="2E75B6"/>
        </w:pBdr>
      </w:pPr>
      <w:r>
        <w:t>9. EVALUATION AND AWARD CRITERIA</w:t>
      </w:r>
    </w:p>
    <w:p w14:paraId="4AF78881" w14:textId="77777777" w:rsidR="003A7289" w:rsidRDefault="007C44D1">
      <w:pPr>
        <w:pStyle w:val="Heading2"/>
      </w:pPr>
      <w:r>
        <w:t>9.1 Evaluation Procedure</w:t>
      </w:r>
    </w:p>
    <w:p w14:paraId="153C8B04" w14:textId="77777777" w:rsidR="003A7289" w:rsidRDefault="007C44D1">
      <w:pPr>
        <w:pStyle w:val="ListParagraph"/>
        <w:numPr>
          <w:ilvl w:val="0"/>
          <w:numId w:val="2"/>
        </w:numPr>
        <w:spacing w:after="60"/>
      </w:pPr>
      <w:r>
        <w:rPr>
          <w:color w:val="000000"/>
        </w:rPr>
        <w:t>Stage 1 — Administrative Compliance: Verification of all mandatory documents in Annex C. Non-compliant proposals are disqualified without further review.</w:t>
      </w:r>
    </w:p>
    <w:p w14:paraId="4EADDD3D" w14:textId="77777777" w:rsidR="003A7289" w:rsidRDefault="007C44D1">
      <w:pPr>
        <w:pStyle w:val="ListParagraph"/>
        <w:numPr>
          <w:ilvl w:val="0"/>
          <w:numId w:val="2"/>
        </w:numPr>
        <w:spacing w:after="60"/>
      </w:pPr>
      <w:r>
        <w:rPr>
          <w:color w:val="000000"/>
        </w:rPr>
        <w:t>Stage 2 — Technical Evaluation: Only administratively compliant proposals proceed. Minimum technical pass score: 60 of 100 points. Proposals scoring below 60 do not proceed to financial evaluation.</w:t>
      </w:r>
    </w:p>
    <w:p w14:paraId="7F0D3D41" w14:textId="77777777" w:rsidR="003A7289" w:rsidRDefault="007C44D1">
      <w:pPr>
        <w:pStyle w:val="ListParagraph"/>
        <w:numPr>
          <w:ilvl w:val="0"/>
          <w:numId w:val="2"/>
        </w:numPr>
        <w:spacing w:after="60"/>
      </w:pPr>
      <w:r>
        <w:rPr>
          <w:color w:val="000000"/>
        </w:rPr>
        <w:t>Stage 3 — Financial Evaluation: Technically compliant proposals evaluated for value for money.</w:t>
      </w:r>
    </w:p>
    <w:p w14:paraId="39F3ED7C" w14:textId="77777777" w:rsidR="003A7289" w:rsidRDefault="007C44D1">
      <w:pPr>
        <w:pStyle w:val="Heading2"/>
      </w:pPr>
      <w:r>
        <w:t>9.2 Technical Scoring (100 points)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33"/>
        <w:gridCol w:w="1746"/>
        <w:gridCol w:w="3402"/>
        <w:gridCol w:w="979"/>
      </w:tblGrid>
      <w:tr w:rsidR="003A7289" w14:paraId="0926E43F" w14:textId="77777777">
        <w:tblPrEx>
          <w:tblCellMar>
            <w:top w:w="0" w:type="dxa"/>
            <w:bottom w:w="0" w:type="dxa"/>
          </w:tblCellMar>
        </w:tblPrEx>
        <w:trPr>
          <w:gridAfter w:val="3"/>
          <w:wAfter w:w="8860" w:type="dxa"/>
          <w:tblHeader/>
        </w:trPr>
        <w:tc>
          <w:tcPr>
            <w:tcW w:w="5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5DEA8616" w14:textId="77777777" w:rsidR="003A7289" w:rsidRDefault="007C44D1">
            <w:r>
              <w:rPr>
                <w:b/>
                <w:bCs/>
                <w:color w:val="FFFFFF"/>
                <w:sz w:val="18"/>
                <w:szCs w:val="18"/>
              </w:rPr>
              <w:lastRenderedPageBreak/>
              <w:t>REF</w:t>
            </w:r>
          </w:p>
        </w:tc>
      </w:tr>
      <w:tr w:rsidR="003A7289" w14:paraId="3ADCB62B" w14:textId="77777777">
        <w:tblPrEx>
          <w:tblCellMar>
            <w:top w:w="0" w:type="dxa"/>
            <w:bottom w:w="0" w:type="dxa"/>
          </w:tblCellMar>
        </w:tblPrEx>
        <w:trPr>
          <w:gridAfter w:val="3"/>
          <w:wAfter w:w="8860" w:type="dxa"/>
          <w:tblHeader/>
        </w:trPr>
        <w:tc>
          <w:tcPr>
            <w:tcW w:w="22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340EE7BB" w14:textId="77777777" w:rsidR="003A7289" w:rsidRDefault="007C44D1">
            <w:r>
              <w:rPr>
                <w:b/>
                <w:bCs/>
                <w:color w:val="FFFFFF"/>
                <w:sz w:val="18"/>
                <w:szCs w:val="18"/>
              </w:rPr>
              <w:t>EVALUATION CRITERIA</w:t>
            </w:r>
          </w:p>
        </w:tc>
      </w:tr>
      <w:tr w:rsidR="003A7289" w14:paraId="40FA3067" w14:textId="77777777">
        <w:tblPrEx>
          <w:tblCellMar>
            <w:top w:w="0" w:type="dxa"/>
            <w:bottom w:w="0" w:type="dxa"/>
          </w:tblCellMar>
        </w:tblPrEx>
        <w:trPr>
          <w:gridAfter w:val="3"/>
          <w:wAfter w:w="8860" w:type="dxa"/>
          <w:tblHeader/>
        </w:trPr>
        <w:tc>
          <w:tcPr>
            <w:tcW w:w="516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4045632B" w14:textId="77777777" w:rsidR="003A7289" w:rsidRDefault="007C44D1">
            <w:r>
              <w:rPr>
                <w:b/>
                <w:bCs/>
                <w:color w:val="FFFFFF"/>
                <w:sz w:val="18"/>
                <w:szCs w:val="18"/>
              </w:rPr>
              <w:t>ASSESSMENT APPROACH</w:t>
            </w:r>
          </w:p>
        </w:tc>
      </w:tr>
      <w:tr w:rsidR="003A7289" w14:paraId="312429E0" w14:textId="77777777">
        <w:tblPrEx>
          <w:tblCellMar>
            <w:top w:w="0" w:type="dxa"/>
            <w:bottom w:w="0" w:type="dxa"/>
          </w:tblCellMar>
        </w:tblPrEx>
        <w:trPr>
          <w:gridAfter w:val="3"/>
          <w:wAfter w:w="8860" w:type="dxa"/>
          <w:tblHeader/>
        </w:trPr>
        <w:tc>
          <w:tcPr>
            <w:tcW w:w="15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591FB9B5" w14:textId="77777777" w:rsidR="003A7289" w:rsidRDefault="007C44D1">
            <w:r>
              <w:rPr>
                <w:b/>
                <w:bCs/>
                <w:color w:val="FFFFFF"/>
                <w:sz w:val="18"/>
                <w:szCs w:val="18"/>
              </w:rPr>
              <w:t>WEIGHT</w:t>
            </w:r>
          </w:p>
        </w:tc>
      </w:tr>
      <w:tr w:rsidR="003A7289" w14:paraId="6038409E"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367370A" w14:textId="77777777" w:rsidR="003A7289" w:rsidRDefault="007C44D1">
            <w:r>
              <w:rPr>
                <w:color w:val="000000"/>
                <w:sz w:val="18"/>
                <w:szCs w:val="18"/>
              </w:rPr>
              <w:t>T2</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9B74B1B" w14:textId="77777777" w:rsidR="003A7289" w:rsidRDefault="007C44D1">
            <w:r>
              <w:rPr>
                <w:color w:val="000000"/>
                <w:sz w:val="18"/>
                <w:szCs w:val="18"/>
              </w:rPr>
              <w:t>CBO-CRA Methodology</w:t>
            </w:r>
          </w:p>
        </w:tc>
        <w:tc>
          <w:tcPr>
            <w:tcW w:w="51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7C927CB" w14:textId="77777777" w:rsidR="003A7289" w:rsidRDefault="007C44D1">
            <w:r>
              <w:rPr>
                <w:color w:val="000000"/>
                <w:sz w:val="18"/>
                <w:szCs w:val="18"/>
              </w:rPr>
              <w:t>Quality and rigor of the category-differentiated tool adaptation; credibility of calibration and scoring consistency mechanisms across 4 separate governorate teams; QA system design.</w:t>
            </w:r>
          </w:p>
        </w:tc>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B08808C" w14:textId="77777777" w:rsidR="003A7289" w:rsidRDefault="007C44D1">
            <w:r>
              <w:rPr>
                <w:color w:val="000000"/>
                <w:sz w:val="18"/>
                <w:szCs w:val="18"/>
              </w:rPr>
              <w:t>25 pts</w:t>
            </w:r>
          </w:p>
        </w:tc>
      </w:tr>
      <w:tr w:rsidR="003A7289" w14:paraId="0951C7DF"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913CB5B" w14:textId="77777777" w:rsidR="003A7289" w:rsidRDefault="007C44D1">
            <w:r>
              <w:rPr>
                <w:color w:val="000000"/>
                <w:sz w:val="18"/>
                <w:szCs w:val="18"/>
              </w:rPr>
              <w:t>T3</w:t>
            </w:r>
          </w:p>
        </w:tc>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76D59B8" w14:textId="77777777" w:rsidR="003A7289" w:rsidRDefault="007C44D1">
            <w:r>
              <w:rPr>
                <w:color w:val="000000"/>
                <w:sz w:val="18"/>
                <w:szCs w:val="18"/>
              </w:rPr>
              <w:t>OD 10-Standard Methodology</w:t>
            </w:r>
          </w:p>
        </w:tc>
        <w:tc>
          <w:tcPr>
            <w:tcW w:w="51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917C4C0" w14:textId="77777777" w:rsidR="003A7289" w:rsidRDefault="007C44D1">
            <w:r>
              <w:rPr>
                <w:color w:val="000000"/>
                <w:sz w:val="18"/>
                <w:szCs w:val="18"/>
              </w:rPr>
              <w:t>Quality of maturity-band rubric design; clarity of Tier 1/Tier 2 framework; credibility of operationalization evidence standards; integration with primary visit protocol.</w:t>
            </w:r>
          </w:p>
        </w:tc>
        <w:tc>
          <w:tcPr>
            <w:tcW w:w="1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FE402F2" w14:textId="77777777" w:rsidR="003A7289" w:rsidRDefault="007C44D1">
            <w:r>
              <w:rPr>
                <w:color w:val="000000"/>
                <w:sz w:val="18"/>
                <w:szCs w:val="18"/>
              </w:rPr>
              <w:t>15 pts</w:t>
            </w:r>
          </w:p>
        </w:tc>
      </w:tr>
      <w:tr w:rsidR="003A7289" w14:paraId="4A110684"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16D7434" w14:textId="77777777" w:rsidR="003A7289" w:rsidRDefault="007C44D1">
            <w:r>
              <w:rPr>
                <w:color w:val="000000"/>
                <w:sz w:val="18"/>
                <w:szCs w:val="18"/>
              </w:rPr>
              <w:t>T4</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F0FBF96" w14:textId="77777777" w:rsidR="003A7289" w:rsidRDefault="007C44D1">
            <w:r>
              <w:rPr>
                <w:color w:val="000000"/>
                <w:sz w:val="18"/>
                <w:szCs w:val="18"/>
              </w:rPr>
              <w:t>IIP &amp; Action Plan Facilitation</w:t>
            </w:r>
          </w:p>
        </w:tc>
        <w:tc>
          <w:tcPr>
            <w:tcW w:w="51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A35CF63" w14:textId="77777777" w:rsidR="003A7289" w:rsidRDefault="007C44D1">
            <w:r>
              <w:rPr>
                <w:color w:val="000000"/>
                <w:sz w:val="18"/>
                <w:szCs w:val="18"/>
              </w:rPr>
              <w:t>Strength of the participatory co-creation approach; evidence of genuine CSO ownership design; realistic anti-template differentiation strategy; Category C feasibility approach.</w:t>
            </w:r>
          </w:p>
        </w:tc>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D61C00A" w14:textId="77777777" w:rsidR="003A7289" w:rsidRDefault="007C44D1">
            <w:r>
              <w:rPr>
                <w:color w:val="000000"/>
                <w:sz w:val="18"/>
                <w:szCs w:val="18"/>
              </w:rPr>
              <w:t>10 pts</w:t>
            </w:r>
          </w:p>
        </w:tc>
      </w:tr>
      <w:tr w:rsidR="003A7289" w14:paraId="7A162690"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A33C95A" w14:textId="77777777" w:rsidR="003A7289" w:rsidRDefault="007C44D1">
            <w:r>
              <w:rPr>
                <w:color w:val="000000"/>
                <w:sz w:val="18"/>
                <w:szCs w:val="18"/>
              </w:rPr>
              <w:t>T5</w:t>
            </w:r>
          </w:p>
        </w:tc>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FC03B89" w14:textId="77777777" w:rsidR="003A7289" w:rsidRDefault="007C44D1">
            <w:r>
              <w:rPr>
                <w:color w:val="000000"/>
                <w:sz w:val="18"/>
                <w:szCs w:val="18"/>
              </w:rPr>
              <w:t>Team Composition</w:t>
            </w:r>
          </w:p>
        </w:tc>
        <w:tc>
          <w:tcPr>
            <w:tcW w:w="51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CB8FFAB" w14:textId="77777777" w:rsidR="003A7289" w:rsidRDefault="007C44D1">
            <w:r>
              <w:rPr>
                <w:color w:val="000000"/>
                <w:sz w:val="18"/>
                <w:szCs w:val="18"/>
              </w:rPr>
              <w:t>Completeness of 8-expert team; quality of one-assessor-per-governorate deployment model; relevance of direct Iraq/MENA experience; calibration workshop leadership capacity.</w:t>
            </w:r>
          </w:p>
        </w:tc>
        <w:tc>
          <w:tcPr>
            <w:tcW w:w="1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034F134" w14:textId="77777777" w:rsidR="003A7289" w:rsidRDefault="007C44D1">
            <w:r>
              <w:rPr>
                <w:color w:val="000000"/>
                <w:sz w:val="18"/>
                <w:szCs w:val="18"/>
              </w:rPr>
              <w:t>20 pts</w:t>
            </w:r>
          </w:p>
        </w:tc>
      </w:tr>
      <w:tr w:rsidR="003A7289" w14:paraId="584EB245"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ED257E0" w14:textId="77777777" w:rsidR="003A7289" w:rsidRDefault="007C44D1">
            <w:r>
              <w:rPr>
                <w:color w:val="000000"/>
                <w:sz w:val="18"/>
                <w:szCs w:val="18"/>
              </w:rPr>
              <w:t>T6</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6820611" w14:textId="77777777" w:rsidR="003A7289" w:rsidRDefault="007C44D1">
            <w:r>
              <w:rPr>
                <w:color w:val="000000"/>
                <w:sz w:val="18"/>
                <w:szCs w:val="18"/>
              </w:rPr>
              <w:t>Organizational Experience</w:t>
            </w:r>
          </w:p>
        </w:tc>
        <w:tc>
          <w:tcPr>
            <w:tcW w:w="51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52F7DE9" w14:textId="77777777" w:rsidR="003A7289" w:rsidRDefault="007C44D1">
            <w:r>
              <w:rPr>
                <w:color w:val="000000"/>
                <w:sz w:val="18"/>
                <w:szCs w:val="18"/>
              </w:rPr>
              <w:t>Relevance and verifiability of comparable past assignments; breadth of Iraqi CSO assessment experience; evidence of maturity-band or comparable nuanced OD assessment delivery.</w:t>
            </w:r>
          </w:p>
        </w:tc>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9FE3546" w14:textId="77777777" w:rsidR="003A7289" w:rsidRDefault="007C44D1">
            <w:r>
              <w:rPr>
                <w:color w:val="000000"/>
                <w:sz w:val="18"/>
                <w:szCs w:val="18"/>
              </w:rPr>
              <w:t>15 pts</w:t>
            </w:r>
          </w:p>
        </w:tc>
      </w:tr>
      <w:tr w:rsidR="003A7289" w14:paraId="7C74496A"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E19D3DC" w14:textId="77777777" w:rsidR="003A7289" w:rsidRDefault="007C44D1">
            <w:r>
              <w:rPr>
                <w:color w:val="000000"/>
                <w:sz w:val="18"/>
                <w:szCs w:val="18"/>
              </w:rPr>
              <w:t>T7</w:t>
            </w:r>
          </w:p>
        </w:tc>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FE1941D" w14:textId="77777777" w:rsidR="003A7289" w:rsidRDefault="007C44D1">
            <w:r>
              <w:rPr>
                <w:color w:val="000000"/>
                <w:sz w:val="18"/>
                <w:szCs w:val="18"/>
              </w:rPr>
              <w:t>Work Plan</w:t>
            </w:r>
          </w:p>
        </w:tc>
        <w:tc>
          <w:tcPr>
            <w:tcW w:w="51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BFBD34F" w14:textId="77777777" w:rsidR="003A7289" w:rsidRDefault="007C44D1">
            <w:r>
              <w:rPr>
                <w:color w:val="000000"/>
                <w:sz w:val="18"/>
                <w:szCs w:val="18"/>
              </w:rPr>
              <w:t>Realism of the June 30 – August 15 fieldwork Gantt for 80 organizations; explicit inclusion of calibration week, remote validation cycle, and buffer strategy; quality of risk register.</w:t>
            </w:r>
          </w:p>
        </w:tc>
        <w:tc>
          <w:tcPr>
            <w:tcW w:w="1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6E64F11" w14:textId="77777777" w:rsidR="003A7289" w:rsidRDefault="007C44D1">
            <w:r>
              <w:rPr>
                <w:color w:val="000000"/>
                <w:sz w:val="18"/>
                <w:szCs w:val="18"/>
              </w:rPr>
              <w:t>15 pts</w:t>
            </w:r>
          </w:p>
        </w:tc>
      </w:tr>
    </w:tbl>
    <w:p w14:paraId="14316CA9" w14:textId="77777777" w:rsidR="003A7289" w:rsidRDefault="003A7289">
      <w:pPr>
        <w:spacing w:after="80"/>
      </w:pPr>
    </w:p>
    <w:p w14:paraId="47223A54" w14:textId="3EFB8B03" w:rsidR="003A7289" w:rsidRDefault="007C44D1">
      <w:pPr>
        <w:pStyle w:val="Heading2"/>
      </w:pPr>
      <w:r>
        <w:t>9.3 Award Formula (</w:t>
      </w:r>
      <w:r w:rsidR="00430E52">
        <w:t>6</w:t>
      </w:r>
      <w:r>
        <w:t>0/</w:t>
      </w:r>
      <w:r w:rsidR="00430E52">
        <w:t>4</w:t>
      </w:r>
      <w:r>
        <w:t>0 Quality-Price Ratio)</w:t>
      </w:r>
    </w:p>
    <w:p w14:paraId="0724856E" w14:textId="44ABCF4F" w:rsidR="003A7289" w:rsidRDefault="007C44D1">
      <w:pPr>
        <w:pStyle w:val="ListParagraph"/>
        <w:numPr>
          <w:ilvl w:val="0"/>
          <w:numId w:val="2"/>
        </w:numPr>
        <w:spacing w:after="60"/>
      </w:pPr>
      <w:r>
        <w:rPr>
          <w:color w:val="000000"/>
        </w:rPr>
        <w:t xml:space="preserve">Technical Score: </w:t>
      </w:r>
      <w:r w:rsidR="00430E52">
        <w:rPr>
          <w:color w:val="000000"/>
        </w:rPr>
        <w:t>8</w:t>
      </w:r>
      <w:r>
        <w:rPr>
          <w:color w:val="000000"/>
        </w:rPr>
        <w:t>0% weighting</w:t>
      </w:r>
    </w:p>
    <w:p w14:paraId="1F1F896E" w14:textId="4F7C479E" w:rsidR="003A7289" w:rsidRDefault="007C44D1">
      <w:pPr>
        <w:pStyle w:val="ListParagraph"/>
        <w:numPr>
          <w:ilvl w:val="0"/>
          <w:numId w:val="2"/>
        </w:numPr>
        <w:spacing w:after="60"/>
      </w:pPr>
      <w:r>
        <w:rPr>
          <w:color w:val="000000"/>
        </w:rPr>
        <w:t xml:space="preserve">Financial Score: </w:t>
      </w:r>
      <w:r w:rsidR="00430E52">
        <w:rPr>
          <w:color w:val="000000"/>
        </w:rPr>
        <w:t>2</w:t>
      </w:r>
      <w:r>
        <w:rPr>
          <w:color w:val="000000"/>
        </w:rPr>
        <w:t>0% weighting</w:t>
      </w:r>
    </w:p>
    <w:p w14:paraId="3BF4B7B1" w14:textId="77777777" w:rsidR="003A7289" w:rsidRDefault="007C44D1">
      <w:pPr>
        <w:spacing w:after="80"/>
      </w:pPr>
      <w:r>
        <w:rPr>
          <w:color w:val="000000"/>
        </w:rPr>
        <w:t>Cordaid reserves the right to reject all proposals, cancel the tender, or not award the contract without liability to applicants.</w:t>
      </w:r>
    </w:p>
    <w:p w14:paraId="3637D61F" w14:textId="77777777" w:rsidR="003A7289" w:rsidRDefault="003A7289">
      <w:pPr>
        <w:spacing w:after="80"/>
      </w:pPr>
    </w:p>
    <w:p w14:paraId="171E2E6B" w14:textId="77777777" w:rsidR="003A7289" w:rsidRDefault="007C44D1">
      <w:pPr>
        <w:pStyle w:val="Heading1"/>
        <w:pBdr>
          <w:bottom w:val="single" w:sz="8" w:space="0" w:color="2E75B6"/>
        </w:pBdr>
      </w:pPr>
      <w:r>
        <w:t>10. FINANCIAL PROPOSAL REQUIREMENTS</w:t>
      </w:r>
    </w:p>
    <w:p w14:paraId="7BE77976" w14:textId="77777777" w:rsidR="003A7289" w:rsidRDefault="007C44D1">
      <w:pPr>
        <w:pStyle w:val="Heading2"/>
      </w:pPr>
      <w:r>
        <w:t>10.1 Structure and Format</w:t>
      </w:r>
    </w:p>
    <w:p w14:paraId="7A2BA5B7" w14:textId="77777777" w:rsidR="003A7289" w:rsidRDefault="007C44D1">
      <w:pPr>
        <w:spacing w:after="80"/>
      </w:pPr>
      <w:r>
        <w:rPr>
          <w:color w:val="000000"/>
        </w:rPr>
        <w:t>The Financial Proposal must be a separate PDF, denominated in EUR and inclusive of all costs, taxes, and charges.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37B7A28C" w14:textId="77777777">
        <w:tblPrEx>
          <w:tblCellMar>
            <w:top w:w="0" w:type="dxa"/>
            <w:bottom w:w="0" w:type="dxa"/>
          </w:tblCellMar>
        </w:tblPrEx>
        <w:tc>
          <w:tcPr>
            <w:tcW w:w="0" w:type="auto"/>
            <w:tcBorders>
              <w:top w:val="single" w:sz="6" w:space="0" w:color="C00000"/>
              <w:left w:val="single" w:sz="6" w:space="0" w:color="C00000"/>
              <w:bottom w:val="single" w:sz="6" w:space="0" w:color="C00000"/>
              <w:right w:val="single" w:sz="6" w:space="0" w:color="C00000"/>
            </w:tcBorders>
            <w:shd w:val="clear" w:color="auto" w:fill="FFF2CC"/>
            <w:tcMar>
              <w:top w:w="100" w:type="dxa"/>
              <w:left w:w="140" w:type="dxa"/>
              <w:bottom w:w="100" w:type="dxa"/>
              <w:right w:w="140" w:type="dxa"/>
            </w:tcMar>
          </w:tcPr>
          <w:p w14:paraId="77815570" w14:textId="77777777" w:rsidR="003A7289" w:rsidRDefault="007C44D1">
            <w:r>
              <w:rPr>
                <w:b/>
                <w:bCs/>
                <w:color w:val="C00000"/>
                <w:sz w:val="21"/>
                <w:szCs w:val="21"/>
              </w:rPr>
              <w:t>⚠</w:t>
            </w:r>
            <w:r>
              <w:rPr>
                <w:b/>
                <w:bCs/>
                <w:color w:val="C00000"/>
                <w:sz w:val="21"/>
                <w:szCs w:val="21"/>
              </w:rPr>
              <w:t xml:space="preserve">  </w:t>
            </w:r>
            <w:r>
              <w:rPr>
                <w:b/>
                <w:bCs/>
                <w:color w:val="000000"/>
              </w:rPr>
              <w:t>ALL field operation costs — transportation, accommodation, per diems, local logistics, calibration workshop costs, and security arrangements — must be included in the Contractor's budget. Cordaid will NOT reimburse any logistical costs.</w:t>
            </w:r>
          </w:p>
        </w:tc>
      </w:tr>
    </w:tbl>
    <w:p w14:paraId="1AE3AE40" w14:textId="77777777" w:rsidR="003A7289" w:rsidRDefault="003A7289">
      <w:pPr>
        <w:spacing w:after="80"/>
      </w:pPr>
    </w:p>
    <w:p w14:paraId="2BA09B7A" w14:textId="77777777" w:rsidR="003A7289" w:rsidRDefault="007C44D1">
      <w:pPr>
        <w:pStyle w:val="Heading2"/>
      </w:pPr>
      <w:r>
        <w:t>10.2 Budget Template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0"/>
        <w:gridCol w:w="800"/>
        <w:gridCol w:w="800"/>
        <w:gridCol w:w="1060"/>
        <w:gridCol w:w="1600"/>
        <w:gridCol w:w="1600"/>
      </w:tblGrid>
      <w:tr w:rsidR="003A7289" w14:paraId="0ADA9BE2" w14:textId="77777777">
        <w:tblPrEx>
          <w:tblCellMar>
            <w:top w:w="0" w:type="dxa"/>
            <w:bottom w:w="0" w:type="dxa"/>
          </w:tblCellMar>
        </w:tblPrEx>
        <w:trPr>
          <w:gridAfter w:val="5"/>
          <w:wAfter w:w="5860" w:type="dxa"/>
          <w:tblHeader/>
        </w:trPr>
        <w:tc>
          <w:tcPr>
            <w:tcW w:w="35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4B796313" w14:textId="77777777" w:rsidR="003A7289" w:rsidRDefault="007C44D1">
            <w:r>
              <w:rPr>
                <w:b/>
                <w:bCs/>
                <w:color w:val="FFFFFF"/>
                <w:sz w:val="18"/>
                <w:szCs w:val="18"/>
              </w:rPr>
              <w:t>BUDGET LINE</w:t>
            </w:r>
          </w:p>
        </w:tc>
      </w:tr>
      <w:tr w:rsidR="003A7289" w14:paraId="74B49347" w14:textId="77777777">
        <w:tblPrEx>
          <w:tblCellMar>
            <w:top w:w="0" w:type="dxa"/>
            <w:bottom w:w="0" w:type="dxa"/>
          </w:tblCellMar>
        </w:tblPrEx>
        <w:trPr>
          <w:gridAfter w:val="5"/>
          <w:wAfter w:w="5860" w:type="dxa"/>
          <w:tblHeader/>
        </w:trPr>
        <w:tc>
          <w:tcPr>
            <w:tcW w:w="8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7F9AE79E" w14:textId="77777777" w:rsidR="003A7289" w:rsidRDefault="007C44D1">
            <w:r>
              <w:rPr>
                <w:b/>
                <w:bCs/>
                <w:color w:val="FFFFFF"/>
                <w:sz w:val="18"/>
                <w:szCs w:val="18"/>
              </w:rPr>
              <w:t>UNIT</w:t>
            </w:r>
          </w:p>
        </w:tc>
      </w:tr>
      <w:tr w:rsidR="003A7289" w14:paraId="13A8B1A1" w14:textId="77777777">
        <w:tblPrEx>
          <w:tblCellMar>
            <w:top w:w="0" w:type="dxa"/>
            <w:bottom w:w="0" w:type="dxa"/>
          </w:tblCellMar>
        </w:tblPrEx>
        <w:trPr>
          <w:gridAfter w:val="5"/>
          <w:wAfter w:w="5860" w:type="dxa"/>
          <w:tblHeader/>
        </w:trPr>
        <w:tc>
          <w:tcPr>
            <w:tcW w:w="8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4E8306CC" w14:textId="77777777" w:rsidR="003A7289" w:rsidRDefault="007C44D1">
            <w:r>
              <w:rPr>
                <w:b/>
                <w:bCs/>
                <w:color w:val="FFFFFF"/>
                <w:sz w:val="18"/>
                <w:szCs w:val="18"/>
              </w:rPr>
              <w:t>DAYS</w:t>
            </w:r>
          </w:p>
        </w:tc>
      </w:tr>
      <w:tr w:rsidR="003A7289" w14:paraId="7915891D" w14:textId="77777777">
        <w:tblPrEx>
          <w:tblCellMar>
            <w:top w:w="0" w:type="dxa"/>
            <w:bottom w:w="0" w:type="dxa"/>
          </w:tblCellMar>
        </w:tblPrEx>
        <w:trPr>
          <w:gridAfter w:val="5"/>
          <w:wAfter w:w="5860" w:type="dxa"/>
          <w:tblHeader/>
        </w:trPr>
        <w:tc>
          <w:tcPr>
            <w:tcW w:w="106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49B32815" w14:textId="77777777" w:rsidR="003A7289" w:rsidRDefault="007C44D1">
            <w:r>
              <w:rPr>
                <w:b/>
                <w:bCs/>
                <w:color w:val="FFFFFF"/>
                <w:sz w:val="18"/>
                <w:szCs w:val="18"/>
              </w:rPr>
              <w:t>RATE (EUR)</w:t>
            </w:r>
          </w:p>
        </w:tc>
      </w:tr>
      <w:tr w:rsidR="003A7289" w14:paraId="31549BB0" w14:textId="77777777">
        <w:tblPrEx>
          <w:tblCellMar>
            <w:top w:w="0" w:type="dxa"/>
            <w:bottom w:w="0" w:type="dxa"/>
          </w:tblCellMar>
        </w:tblPrEx>
        <w:trPr>
          <w:gridAfter w:val="5"/>
          <w:wAfter w:w="5860" w:type="dxa"/>
          <w:tblHeader/>
        </w:trPr>
        <w:tc>
          <w:tcPr>
            <w:tcW w:w="16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4A3A156C" w14:textId="77777777" w:rsidR="003A7289" w:rsidRDefault="007C44D1">
            <w:r>
              <w:rPr>
                <w:b/>
                <w:bCs/>
                <w:color w:val="FFFFFF"/>
                <w:sz w:val="18"/>
                <w:szCs w:val="18"/>
              </w:rPr>
              <w:t>ACT. 1 &amp; 2 CBO-CRA + OD Assessment</w:t>
            </w:r>
          </w:p>
        </w:tc>
      </w:tr>
      <w:tr w:rsidR="003A7289" w14:paraId="213BB1C9" w14:textId="77777777">
        <w:tblPrEx>
          <w:tblCellMar>
            <w:top w:w="0" w:type="dxa"/>
            <w:bottom w:w="0" w:type="dxa"/>
          </w:tblCellMar>
        </w:tblPrEx>
        <w:trPr>
          <w:gridAfter w:val="5"/>
          <w:wAfter w:w="5860" w:type="dxa"/>
          <w:tblHeader/>
        </w:trPr>
        <w:tc>
          <w:tcPr>
            <w:tcW w:w="16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15E58568" w14:textId="77777777" w:rsidR="003A7289" w:rsidRDefault="007C44D1">
            <w:r>
              <w:rPr>
                <w:b/>
                <w:bCs/>
                <w:color w:val="FFFFFF"/>
                <w:sz w:val="18"/>
                <w:szCs w:val="18"/>
              </w:rPr>
              <w:t>ACT. 3 IIPs &amp; OD Action Plans</w:t>
            </w:r>
          </w:p>
        </w:tc>
      </w:tr>
      <w:tr w:rsidR="003A7289" w14:paraId="3CA84CAD"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A203F0B" w14:textId="77777777" w:rsidR="003A7289" w:rsidRDefault="007C44D1">
            <w:r>
              <w:rPr>
                <w:color w:val="000000"/>
                <w:sz w:val="18"/>
                <w:szCs w:val="18"/>
              </w:rPr>
              <w:t>1.  EXPERT FEES</w:t>
            </w:r>
          </w:p>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21F465E"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4DB2E8F"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795F671"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F1C4CBA"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BB86932" w14:textId="77777777" w:rsidR="003A7289" w:rsidRDefault="003A7289"/>
        </w:tc>
      </w:tr>
      <w:tr w:rsidR="003A7289" w14:paraId="39E6C1BD"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F925474" w14:textId="77777777" w:rsidR="003A7289" w:rsidRDefault="007C44D1">
            <w:r>
              <w:rPr>
                <w:color w:val="000000"/>
                <w:sz w:val="18"/>
                <w:szCs w:val="18"/>
              </w:rPr>
              <w:t>1.1  Team Leader / Lead Consultant</w:t>
            </w:r>
          </w:p>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BBEA42E"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BAD61D5"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58F2282"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F2BD86E"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01AA989" w14:textId="77777777" w:rsidR="003A7289" w:rsidRDefault="003A7289"/>
        </w:tc>
      </w:tr>
      <w:tr w:rsidR="003A7289" w14:paraId="68BA87FB"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4A348BF" w14:textId="77777777" w:rsidR="003A7289" w:rsidRDefault="007C44D1">
            <w:r>
              <w:rPr>
                <w:color w:val="000000"/>
                <w:sz w:val="18"/>
                <w:szCs w:val="18"/>
              </w:rPr>
              <w:t>1.2  Senior Assessment Expert — Baghdad</w:t>
            </w:r>
          </w:p>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72AC677"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F0C9F77"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24E8912"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9ED66A9"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388232F" w14:textId="77777777" w:rsidR="003A7289" w:rsidRDefault="003A7289"/>
        </w:tc>
      </w:tr>
      <w:tr w:rsidR="003A7289" w14:paraId="7812800D"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6FF9414" w14:textId="77777777" w:rsidR="003A7289" w:rsidRDefault="007C44D1">
            <w:r>
              <w:rPr>
                <w:color w:val="000000"/>
                <w:sz w:val="18"/>
                <w:szCs w:val="18"/>
              </w:rPr>
              <w:t>1.3  Senior Assessment Expert — Erbil</w:t>
            </w:r>
          </w:p>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5E0B2B0"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833C13C"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488F696"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5689F87"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9BCB904" w14:textId="77777777" w:rsidR="003A7289" w:rsidRDefault="003A7289"/>
        </w:tc>
      </w:tr>
      <w:tr w:rsidR="003A7289" w14:paraId="790C7F20"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8C77C5D" w14:textId="77777777" w:rsidR="003A7289" w:rsidRDefault="007C44D1">
            <w:r>
              <w:rPr>
                <w:color w:val="000000"/>
                <w:sz w:val="18"/>
                <w:szCs w:val="18"/>
              </w:rPr>
              <w:t>1.4  Senior Assessment Expert — Basra</w:t>
            </w:r>
          </w:p>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7FAEF8D"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0C4C021"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70B6589"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B4337C6"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CBF7C33" w14:textId="77777777" w:rsidR="003A7289" w:rsidRDefault="003A7289"/>
        </w:tc>
      </w:tr>
      <w:tr w:rsidR="003A7289" w14:paraId="6F1C0E05"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F75DD37" w14:textId="77777777" w:rsidR="003A7289" w:rsidRDefault="007C44D1">
            <w:r>
              <w:rPr>
                <w:color w:val="000000"/>
                <w:sz w:val="18"/>
                <w:szCs w:val="18"/>
              </w:rPr>
              <w:t>1.5  Senior Assessment Expert — Mosul / Ninawa</w:t>
            </w:r>
          </w:p>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7B48B15"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448611A"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7C1C5F6"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FD44BF5"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E72A475" w14:textId="77777777" w:rsidR="003A7289" w:rsidRDefault="003A7289"/>
        </w:tc>
      </w:tr>
      <w:tr w:rsidR="003A7289" w14:paraId="14668437"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252B6C7" w14:textId="77777777" w:rsidR="003A7289" w:rsidRDefault="007C44D1">
            <w:r>
              <w:rPr>
                <w:color w:val="000000"/>
                <w:sz w:val="18"/>
                <w:szCs w:val="18"/>
              </w:rPr>
              <w:t>1.6  OD Specialist</w:t>
            </w:r>
          </w:p>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A3AA591"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6EE8B23"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85C80ED"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FCADB50"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44C7663" w14:textId="77777777" w:rsidR="003A7289" w:rsidRDefault="003A7289"/>
        </w:tc>
      </w:tr>
      <w:tr w:rsidR="003A7289" w14:paraId="0945EB27"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BEAFA10" w14:textId="77777777" w:rsidR="003A7289" w:rsidRDefault="007C44D1">
            <w:r>
              <w:rPr>
                <w:color w:val="000000"/>
                <w:sz w:val="18"/>
                <w:szCs w:val="18"/>
              </w:rPr>
              <w:t>1.7  Legal &amp; Regulatory Expert</w:t>
            </w:r>
          </w:p>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088079D"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D98D6AC"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B7046A6"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D5310B2"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6B42D98" w14:textId="77777777" w:rsidR="003A7289" w:rsidRDefault="003A7289"/>
        </w:tc>
      </w:tr>
      <w:tr w:rsidR="003A7289" w14:paraId="3BBBA008"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A5ADCDB" w14:textId="77777777" w:rsidR="003A7289" w:rsidRDefault="007C44D1">
            <w:r>
              <w:rPr>
                <w:color w:val="000000"/>
                <w:sz w:val="18"/>
                <w:szCs w:val="18"/>
              </w:rPr>
              <w:t>1.8  MEAL Specialist / Data Manager</w:t>
            </w:r>
          </w:p>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AD7A568"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DF17D8A"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46A1396"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47E5674"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DC78EBD" w14:textId="77777777" w:rsidR="003A7289" w:rsidRDefault="003A7289"/>
        </w:tc>
      </w:tr>
      <w:tr w:rsidR="003A7289" w14:paraId="1131E948"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7F735AA" w14:textId="77777777" w:rsidR="003A7289" w:rsidRDefault="007C44D1">
            <w:r>
              <w:rPr>
                <w:color w:val="000000"/>
                <w:sz w:val="18"/>
                <w:szCs w:val="18"/>
              </w:rPr>
              <w:t>SUBTOTAL — EXPERT FEES</w:t>
            </w:r>
          </w:p>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1D27DAB"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32BEAD5"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6DC9B76"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844CC8B"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267BFB1" w14:textId="77777777" w:rsidR="003A7289" w:rsidRDefault="003A7289"/>
        </w:tc>
      </w:tr>
      <w:tr w:rsidR="003A7289" w14:paraId="32681D38"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2CF2BEC" w14:textId="77777777" w:rsidR="003A7289" w:rsidRDefault="007C44D1">
            <w:r>
              <w:rPr>
                <w:color w:val="000000"/>
                <w:sz w:val="18"/>
                <w:szCs w:val="18"/>
              </w:rPr>
              <w:t>2.  FIELD OPERATIONS (Contractor's Sole Responsibility)</w:t>
            </w:r>
          </w:p>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0D4E27D"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201A283"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3C451E9"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D8714B7"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2326562" w14:textId="77777777" w:rsidR="003A7289" w:rsidRDefault="003A7289"/>
        </w:tc>
      </w:tr>
      <w:tr w:rsidR="003A7289" w14:paraId="1E2467AB"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F35C528" w14:textId="77777777" w:rsidR="003A7289" w:rsidRDefault="007C44D1">
            <w:r>
              <w:rPr>
                <w:color w:val="000000"/>
                <w:sz w:val="18"/>
                <w:szCs w:val="18"/>
              </w:rPr>
              <w:t>2.1  Field transportation — Baghdad</w:t>
            </w:r>
          </w:p>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CD98B3D"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0BF78BB"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C87620B"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0C91E1B"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E94D10B" w14:textId="77777777" w:rsidR="003A7289" w:rsidRDefault="003A7289"/>
        </w:tc>
      </w:tr>
      <w:tr w:rsidR="003A7289" w14:paraId="06498945"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5A9C856" w14:textId="77777777" w:rsidR="003A7289" w:rsidRDefault="007C44D1">
            <w:r>
              <w:rPr>
                <w:color w:val="000000"/>
                <w:sz w:val="18"/>
                <w:szCs w:val="18"/>
              </w:rPr>
              <w:t>2.2  Field transportation — Erbil</w:t>
            </w:r>
          </w:p>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D777472"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ABAEDCA"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04136F3"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0E5D694"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C65BE7D" w14:textId="77777777" w:rsidR="003A7289" w:rsidRDefault="003A7289"/>
        </w:tc>
      </w:tr>
      <w:tr w:rsidR="003A7289" w14:paraId="16308C1D"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E23D6F6" w14:textId="77777777" w:rsidR="003A7289" w:rsidRDefault="007C44D1">
            <w:r>
              <w:rPr>
                <w:color w:val="000000"/>
                <w:sz w:val="18"/>
                <w:szCs w:val="18"/>
              </w:rPr>
              <w:t>2.3  Field transportation — Basra</w:t>
            </w:r>
          </w:p>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FFA6C5D"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51C132F"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118E564"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324F5B6"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BF30C6D" w14:textId="77777777" w:rsidR="003A7289" w:rsidRDefault="003A7289"/>
        </w:tc>
      </w:tr>
      <w:tr w:rsidR="003A7289" w14:paraId="728041E6"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F7BF832" w14:textId="77777777" w:rsidR="003A7289" w:rsidRDefault="007C44D1">
            <w:r>
              <w:rPr>
                <w:color w:val="000000"/>
                <w:sz w:val="18"/>
                <w:szCs w:val="18"/>
              </w:rPr>
              <w:t>2.4  Field transportation — Mosul/Ninawa (incl. security)</w:t>
            </w:r>
          </w:p>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1ED70D4"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D0E469C"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7B7C775"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06BA5D9"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CC66793" w14:textId="77777777" w:rsidR="003A7289" w:rsidRDefault="003A7289"/>
        </w:tc>
      </w:tr>
      <w:tr w:rsidR="003A7289" w14:paraId="6C8A591A"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D6D0A0B" w14:textId="77777777" w:rsidR="003A7289" w:rsidRDefault="007C44D1">
            <w:r>
              <w:rPr>
                <w:color w:val="000000"/>
                <w:sz w:val="18"/>
                <w:szCs w:val="18"/>
              </w:rPr>
              <w:t>2.5  Expert accommodation (where applicable)</w:t>
            </w:r>
          </w:p>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B271AA5"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635ECD4"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DCB6665"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F240151"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35344FC" w14:textId="77777777" w:rsidR="003A7289" w:rsidRDefault="003A7289"/>
        </w:tc>
      </w:tr>
      <w:tr w:rsidR="003A7289" w14:paraId="789B3D83"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2892752" w14:textId="77777777" w:rsidR="003A7289" w:rsidRDefault="007C44D1">
            <w:r>
              <w:rPr>
                <w:color w:val="000000"/>
                <w:sz w:val="18"/>
                <w:szCs w:val="18"/>
              </w:rPr>
              <w:t>2.6  Calibration workshop venue and logistics</w:t>
            </w:r>
          </w:p>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2B6256B"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0C64F4B"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2DCA66C"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5E93D3A"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FDE9231" w14:textId="77777777" w:rsidR="003A7289" w:rsidRDefault="003A7289"/>
        </w:tc>
      </w:tr>
      <w:tr w:rsidR="003A7289" w14:paraId="5FA2AB36"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693B104" w14:textId="77777777" w:rsidR="003A7289" w:rsidRDefault="007C44D1">
            <w:r>
              <w:rPr>
                <w:color w:val="000000"/>
                <w:sz w:val="18"/>
                <w:szCs w:val="18"/>
              </w:rPr>
              <w:t>SUBTOTAL — FIELD OPERATIONS</w:t>
            </w:r>
          </w:p>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AFACBFC"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2703AD2"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68D4D93"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5E5DE97"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E9906B2" w14:textId="77777777" w:rsidR="003A7289" w:rsidRDefault="003A7289"/>
        </w:tc>
      </w:tr>
      <w:tr w:rsidR="003A7289" w14:paraId="7C85DFE4"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E8F1A91" w14:textId="77777777" w:rsidR="003A7289" w:rsidRDefault="007C44D1">
            <w:r>
              <w:rPr>
                <w:color w:val="000000"/>
                <w:sz w:val="18"/>
                <w:szCs w:val="18"/>
              </w:rPr>
              <w:t>3.  DIGITAL TOOLS &amp; DATA MANAGEMENT</w:t>
            </w:r>
          </w:p>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2FB38B7"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ABBB10E"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D842121"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0F7CDEC"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DA3B5E5" w14:textId="77777777" w:rsidR="003A7289" w:rsidRDefault="003A7289"/>
        </w:tc>
      </w:tr>
      <w:tr w:rsidR="003A7289" w14:paraId="377034ED"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6EB1588" w14:textId="77777777" w:rsidR="003A7289" w:rsidRDefault="007C44D1">
            <w:r>
              <w:rPr>
                <w:color w:val="000000"/>
                <w:sz w:val="18"/>
                <w:szCs w:val="18"/>
              </w:rPr>
              <w:t>3.1  Digital data collection platform (Kobo/ODK)</w:t>
            </w:r>
          </w:p>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3A5C4DD"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97E56E9"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ED8EF9A"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36CC150"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E40CFCA" w14:textId="77777777" w:rsidR="003A7289" w:rsidRDefault="003A7289"/>
        </w:tc>
      </w:tr>
      <w:tr w:rsidR="003A7289" w14:paraId="2815664D"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6AB38F1" w14:textId="77777777" w:rsidR="003A7289" w:rsidRDefault="007C44D1">
            <w:r>
              <w:rPr>
                <w:color w:val="000000"/>
                <w:sz w:val="18"/>
                <w:szCs w:val="18"/>
              </w:rPr>
              <w:t>3.2  OD Document Depository platform</w:t>
            </w:r>
          </w:p>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1B47561"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307DF6F"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0136CF5"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447BF5A"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F84E36A" w14:textId="77777777" w:rsidR="003A7289" w:rsidRDefault="003A7289"/>
        </w:tc>
      </w:tr>
      <w:tr w:rsidR="003A7289" w14:paraId="7C0A3EC5"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8025723" w14:textId="77777777" w:rsidR="003A7289" w:rsidRDefault="007C44D1">
            <w:r>
              <w:rPr>
                <w:color w:val="000000"/>
                <w:sz w:val="18"/>
                <w:szCs w:val="18"/>
              </w:rPr>
              <w:t>SUBTOTAL — DIGITAL &amp; DATA</w:t>
            </w:r>
          </w:p>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CD5B846"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E0B381C"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F746C8D"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0754A04"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EA571C5" w14:textId="77777777" w:rsidR="003A7289" w:rsidRDefault="003A7289"/>
        </w:tc>
      </w:tr>
      <w:tr w:rsidR="003A7289" w14:paraId="072A79AF"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0171237" w14:textId="77777777" w:rsidR="003A7289" w:rsidRDefault="007C44D1">
            <w:r>
              <w:rPr>
                <w:color w:val="000000"/>
                <w:sz w:val="18"/>
                <w:szCs w:val="18"/>
              </w:rPr>
              <w:t>4.  TRANSLATION &amp; COMMUNICATIONS</w:t>
            </w:r>
          </w:p>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0228B32"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842AE04"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11AB9C7"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955E5DA"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F5FBEE1" w14:textId="77777777" w:rsidR="003A7289" w:rsidRDefault="003A7289"/>
        </w:tc>
      </w:tr>
      <w:tr w:rsidR="003A7289" w14:paraId="15C6C43B"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38AEE0B" w14:textId="77777777" w:rsidR="003A7289" w:rsidRDefault="007C44D1">
            <w:r>
              <w:rPr>
                <w:color w:val="000000"/>
                <w:sz w:val="18"/>
                <w:szCs w:val="18"/>
              </w:rPr>
              <w:lastRenderedPageBreak/>
              <w:t>4.1  Translation — English to Arabic (deliverables + tools + glossary)</w:t>
            </w:r>
          </w:p>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3DAC9B5"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B78D095"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4E6EE4B"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A50B15B"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4B09812" w14:textId="77777777" w:rsidR="003A7289" w:rsidRDefault="003A7289"/>
        </w:tc>
      </w:tr>
      <w:tr w:rsidR="003A7289" w14:paraId="0B7F4869"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562CF2C" w14:textId="77777777" w:rsidR="003A7289" w:rsidRDefault="007C44D1">
            <w:r>
              <w:rPr>
                <w:color w:val="000000"/>
                <w:sz w:val="18"/>
                <w:szCs w:val="18"/>
              </w:rPr>
              <w:t>4.2  Translation QA review</w:t>
            </w:r>
          </w:p>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AB28641"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DD53916"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7FBFA27"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8B87912"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8096548" w14:textId="77777777" w:rsidR="003A7289" w:rsidRDefault="003A7289"/>
        </w:tc>
      </w:tr>
      <w:tr w:rsidR="003A7289" w14:paraId="2AD91BFC"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D09A209" w14:textId="77777777" w:rsidR="003A7289" w:rsidRDefault="007C44D1">
            <w:r>
              <w:rPr>
                <w:color w:val="000000"/>
                <w:sz w:val="18"/>
                <w:szCs w:val="18"/>
              </w:rPr>
              <w:t>4.3  Communication costs</w:t>
            </w:r>
          </w:p>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59A0E75"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2297A84"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C4DF5E3"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5DF00CD"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72E6B59" w14:textId="77777777" w:rsidR="003A7289" w:rsidRDefault="003A7289"/>
        </w:tc>
      </w:tr>
      <w:tr w:rsidR="003A7289" w14:paraId="1EE861BD"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613668A" w14:textId="77777777" w:rsidR="003A7289" w:rsidRDefault="007C44D1">
            <w:r>
              <w:rPr>
                <w:color w:val="000000"/>
                <w:sz w:val="18"/>
                <w:szCs w:val="18"/>
              </w:rPr>
              <w:t>SUBTOTAL — TRANSLATION &amp; COMMS</w:t>
            </w:r>
          </w:p>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151ADBA"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5827A23"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99441B7"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7AA01BE"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0119E07" w14:textId="77777777" w:rsidR="003A7289" w:rsidRDefault="003A7289"/>
        </w:tc>
      </w:tr>
      <w:tr w:rsidR="003A7289" w14:paraId="060432AF"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3FA586A" w14:textId="77777777" w:rsidR="003A7289" w:rsidRDefault="007C44D1">
            <w:r>
              <w:rPr>
                <w:color w:val="000000"/>
                <w:sz w:val="18"/>
                <w:szCs w:val="18"/>
              </w:rPr>
              <w:t>5.  TOTAL DIRECT COSTS (Lines 1+2+3+4)</w:t>
            </w:r>
          </w:p>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61EC2A8"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51E934E"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105DCDF"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8F72010"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B9609D6" w14:textId="77777777" w:rsidR="003A7289" w:rsidRDefault="003A7289"/>
        </w:tc>
      </w:tr>
      <w:tr w:rsidR="003A7289" w14:paraId="007D0E7B"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A19122D" w14:textId="77777777" w:rsidR="003A7289" w:rsidRDefault="007C44D1">
            <w:r>
              <w:rPr>
                <w:color w:val="000000"/>
                <w:sz w:val="18"/>
                <w:szCs w:val="18"/>
              </w:rPr>
              <w:t>6.  CONTINGENCY (maximum 5% of Line 5 — requires prior Cordaid written approval)</w:t>
            </w:r>
          </w:p>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EDB47CD"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D5E5C31"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80379AD"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85FAC54"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962DB20" w14:textId="77777777" w:rsidR="003A7289" w:rsidRDefault="003A7289"/>
        </w:tc>
      </w:tr>
      <w:tr w:rsidR="003A7289" w14:paraId="0E41DD81" w14:textId="77777777">
        <w:tblPrEx>
          <w:tblCellMar>
            <w:top w:w="0" w:type="dxa"/>
            <w:bottom w:w="0" w:type="dxa"/>
          </w:tblCellMar>
        </w:tblPrEx>
        <w:tc>
          <w:tcPr>
            <w:tcW w:w="3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8A12C78" w14:textId="77777777" w:rsidR="003A7289" w:rsidRDefault="007C44D1">
            <w:r>
              <w:rPr>
                <w:color w:val="000000"/>
                <w:sz w:val="18"/>
                <w:szCs w:val="18"/>
              </w:rPr>
              <w:t>7.  TOTAL CONTRACT VALUE (EUR) — inclusive of all taxes and charges</w:t>
            </w:r>
          </w:p>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A33E2BE" w14:textId="77777777" w:rsidR="003A7289" w:rsidRDefault="003A7289"/>
        </w:tc>
        <w:tc>
          <w:tcPr>
            <w:tcW w:w="8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38E6E95" w14:textId="77777777" w:rsidR="003A7289" w:rsidRDefault="003A7289"/>
        </w:tc>
        <w:tc>
          <w:tcPr>
            <w:tcW w:w="10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A3548FC"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93DB2F5" w14:textId="77777777" w:rsidR="003A7289" w:rsidRDefault="003A7289"/>
        </w:tc>
        <w:tc>
          <w:tcPr>
            <w:tcW w:w="16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F071874" w14:textId="77777777" w:rsidR="003A7289" w:rsidRDefault="003A7289"/>
        </w:tc>
      </w:tr>
    </w:tbl>
    <w:p w14:paraId="0FDB5CA8" w14:textId="77777777" w:rsidR="003A7289" w:rsidRDefault="003A7289">
      <w:pPr>
        <w:spacing w:after="80"/>
      </w:pPr>
    </w:p>
    <w:p w14:paraId="6D7E54BF" w14:textId="77777777" w:rsidR="003A7289" w:rsidRDefault="007C44D1">
      <w:pPr>
        <w:spacing w:after="80"/>
      </w:pPr>
      <w:r>
        <w:rPr>
          <w:color w:val="000000"/>
        </w:rPr>
        <w:t>Cost justification notes (mandatory for any single line item above EUR 5,000):</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0DBA18EC"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F5F5F5"/>
            <w:tcMar>
              <w:top w:w="80" w:type="dxa"/>
              <w:left w:w="100" w:type="dxa"/>
              <w:bottom w:w="80" w:type="dxa"/>
              <w:right w:w="100" w:type="dxa"/>
            </w:tcMar>
          </w:tcPr>
          <w:p w14:paraId="22861AAD" w14:textId="77777777" w:rsidR="003A7289" w:rsidRDefault="007C44D1">
            <w:r>
              <w:rPr>
                <w:color w:val="000000"/>
                <w:sz w:val="18"/>
                <w:szCs w:val="18"/>
              </w:rPr>
              <w:t>[Insert justification notes here]</w:t>
            </w:r>
          </w:p>
        </w:tc>
      </w:tr>
    </w:tbl>
    <w:p w14:paraId="375AC072" w14:textId="77777777" w:rsidR="003A7289" w:rsidRDefault="003A7289">
      <w:pPr>
        <w:spacing w:after="80"/>
      </w:pPr>
    </w:p>
    <w:p w14:paraId="2F959D6C" w14:textId="77777777" w:rsidR="003A7289" w:rsidRDefault="007C44D1">
      <w:pPr>
        <w:spacing w:after="80"/>
      </w:pPr>
      <w:r>
        <w:rPr>
          <w:color w:val="000000"/>
        </w:rPr>
        <w:t>DECLARATION: I certify that the costs in this Financial Proposal are accurate, complete, and cover all costs for full delivery of Activities 1, 2, and 3 within the June 15 – August 15, 2026 window. All amounts inclusive of all applicable taxes. This proposal is valid for 90 days from the submission deadline.</w:t>
      </w:r>
    </w:p>
    <w:p w14:paraId="19C50111"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22"/>
        <w:gridCol w:w="3217"/>
        <w:gridCol w:w="3821"/>
      </w:tblGrid>
      <w:tr w:rsidR="003A7289" w14:paraId="27BEBC73"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1F4E79"/>
            <w:tcMar>
              <w:top w:w="80" w:type="dxa"/>
              <w:left w:w="100" w:type="dxa"/>
              <w:bottom w:w="80" w:type="dxa"/>
              <w:right w:w="100" w:type="dxa"/>
            </w:tcMar>
          </w:tcPr>
          <w:p w14:paraId="35C6B1EF" w14:textId="77777777" w:rsidR="003A7289" w:rsidRDefault="007C44D1">
            <w:r>
              <w:rPr>
                <w:b/>
                <w:bCs/>
                <w:color w:val="FFFFFF"/>
                <w:sz w:val="18"/>
                <w:szCs w:val="18"/>
              </w:rPr>
              <w:t>FULL NAME</w:t>
            </w:r>
          </w:p>
        </w:tc>
        <w:tc>
          <w:tcPr>
            <w:tcW w:w="0" w:type="auto"/>
            <w:tcBorders>
              <w:top w:val="single" w:sz="4" w:space="0" w:color="CCCCCC"/>
              <w:left w:val="single" w:sz="4" w:space="0" w:color="CCCCCC"/>
              <w:bottom w:val="single" w:sz="4" w:space="0" w:color="CCCCCC"/>
              <w:right w:val="single" w:sz="4" w:space="0" w:color="CCCCCC"/>
            </w:tcBorders>
            <w:shd w:val="clear" w:color="auto" w:fill="1F4E79"/>
            <w:tcMar>
              <w:top w:w="80" w:type="dxa"/>
              <w:left w:w="100" w:type="dxa"/>
              <w:bottom w:w="80" w:type="dxa"/>
              <w:right w:w="100" w:type="dxa"/>
            </w:tcMar>
          </w:tcPr>
          <w:p w14:paraId="22A4DF9D" w14:textId="77777777" w:rsidR="003A7289" w:rsidRDefault="007C44D1">
            <w:r>
              <w:rPr>
                <w:b/>
                <w:bCs/>
                <w:color w:val="FFFFFF"/>
                <w:sz w:val="18"/>
                <w:szCs w:val="18"/>
              </w:rPr>
              <w:t>POSITION / TITLE</w:t>
            </w:r>
          </w:p>
        </w:tc>
        <w:tc>
          <w:tcPr>
            <w:tcW w:w="0" w:type="auto"/>
            <w:tcBorders>
              <w:top w:val="single" w:sz="4" w:space="0" w:color="CCCCCC"/>
              <w:left w:val="single" w:sz="4" w:space="0" w:color="CCCCCC"/>
              <w:bottom w:val="single" w:sz="4" w:space="0" w:color="CCCCCC"/>
              <w:right w:val="single" w:sz="4" w:space="0" w:color="CCCCCC"/>
            </w:tcBorders>
            <w:shd w:val="clear" w:color="auto" w:fill="1F4E79"/>
            <w:tcMar>
              <w:top w:w="80" w:type="dxa"/>
              <w:left w:w="100" w:type="dxa"/>
              <w:bottom w:w="80" w:type="dxa"/>
              <w:right w:w="100" w:type="dxa"/>
            </w:tcMar>
          </w:tcPr>
          <w:p w14:paraId="2A234FF2" w14:textId="77777777" w:rsidR="003A7289" w:rsidRDefault="007C44D1">
            <w:r>
              <w:rPr>
                <w:b/>
                <w:bCs/>
                <w:color w:val="FFFFFF"/>
                <w:sz w:val="18"/>
                <w:szCs w:val="18"/>
              </w:rPr>
              <w:t>ORGANISATION</w:t>
            </w:r>
          </w:p>
        </w:tc>
      </w:tr>
      <w:tr w:rsidR="003A7289" w14:paraId="65766644"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B5050D5" w14:textId="77777777" w:rsidR="003A7289" w:rsidRDefault="003A7289"/>
        </w:tc>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339D90A" w14:textId="77777777" w:rsidR="003A7289" w:rsidRDefault="003A7289"/>
        </w:tc>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D48306B" w14:textId="77777777" w:rsidR="003A7289" w:rsidRDefault="003A7289"/>
        </w:tc>
      </w:tr>
      <w:tr w:rsidR="003A7289" w14:paraId="14F0A298"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A3E200A" w14:textId="77777777" w:rsidR="003A7289" w:rsidRDefault="007C44D1">
            <w:r>
              <w:rPr>
                <w:color w:val="000000"/>
                <w:sz w:val="18"/>
                <w:szCs w:val="18"/>
              </w:rPr>
              <w:t>SIGNATURE</w:t>
            </w:r>
          </w:p>
        </w:tc>
        <w:tc>
          <w:tcPr>
            <w:tcW w:w="0" w:type="auto"/>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C5FD13D" w14:textId="77777777" w:rsidR="003A7289" w:rsidRDefault="007C44D1">
            <w:r>
              <w:rPr>
                <w:color w:val="000000"/>
                <w:sz w:val="18"/>
                <w:szCs w:val="18"/>
              </w:rPr>
              <w:t>DATE</w:t>
            </w:r>
          </w:p>
        </w:tc>
        <w:tc>
          <w:tcPr>
            <w:tcW w:w="0" w:type="auto"/>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2EACE13" w14:textId="77777777" w:rsidR="003A7289" w:rsidRDefault="007C44D1">
            <w:r>
              <w:rPr>
                <w:color w:val="000000"/>
                <w:sz w:val="18"/>
                <w:szCs w:val="18"/>
              </w:rPr>
              <w:t>STAMP (if applicable)</w:t>
            </w:r>
          </w:p>
        </w:tc>
      </w:tr>
      <w:tr w:rsidR="003A7289" w14:paraId="354061DC"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E9A6613" w14:textId="77777777" w:rsidR="003A7289" w:rsidRDefault="003A7289"/>
        </w:tc>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44AE455" w14:textId="77777777" w:rsidR="003A7289" w:rsidRDefault="003A7289"/>
        </w:tc>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8266D6B" w14:textId="77777777" w:rsidR="003A7289" w:rsidRDefault="003A7289"/>
        </w:tc>
      </w:tr>
    </w:tbl>
    <w:p w14:paraId="01F71369" w14:textId="77777777" w:rsidR="003A7289" w:rsidRDefault="003A7289">
      <w:pPr>
        <w:spacing w:after="80"/>
      </w:pPr>
    </w:p>
    <w:p w14:paraId="7EB0587D" w14:textId="77777777" w:rsidR="003A7289" w:rsidRDefault="007C44D1">
      <w:pPr>
        <w:pStyle w:val="Heading1"/>
        <w:pBdr>
          <w:bottom w:val="single" w:sz="8" w:space="0" w:color="2E75B6"/>
        </w:pBdr>
      </w:pPr>
      <w:r>
        <w:t>11. SUBMISSION INSTRUCTIONS</w:t>
      </w:r>
    </w:p>
    <w:p w14:paraId="4E3FC034" w14:textId="77777777" w:rsidR="003A7289" w:rsidRDefault="007C44D1">
      <w:pPr>
        <w:pStyle w:val="Heading2"/>
      </w:pPr>
      <w:r>
        <w:t>11.1 Submission</w:t>
      </w:r>
    </w:p>
    <w:p w14:paraId="7EBD60FB" w14:textId="77777777" w:rsidR="003A7289" w:rsidRDefault="007C44D1">
      <w:pPr>
        <w:pStyle w:val="ListParagraph"/>
        <w:numPr>
          <w:ilvl w:val="0"/>
          <w:numId w:val="2"/>
        </w:numPr>
        <w:spacing w:after="60"/>
      </w:pPr>
      <w:r>
        <w:rPr>
          <w:color w:val="000000"/>
        </w:rPr>
        <w:t>TECHNICAL PROPOSAL — file name: PR_2026_040_[FirmName]_Technical.pdf — No financial data.</w:t>
      </w:r>
    </w:p>
    <w:p w14:paraId="423E7212" w14:textId="0E159238" w:rsidR="003A7289" w:rsidRDefault="007C44D1">
      <w:pPr>
        <w:pStyle w:val="ListParagraph"/>
        <w:numPr>
          <w:ilvl w:val="0"/>
          <w:numId w:val="2"/>
        </w:numPr>
        <w:spacing w:after="60"/>
      </w:pPr>
      <w:r>
        <w:rPr>
          <w:color w:val="000000"/>
        </w:rPr>
        <w:t>FINANCIAL PROPOSAL — file name: PR_2026_040_[</w:t>
      </w:r>
      <w:proofErr w:type="spellStart"/>
      <w:r>
        <w:rPr>
          <w:color w:val="000000"/>
        </w:rPr>
        <w:t>FirmName</w:t>
      </w:r>
      <w:proofErr w:type="spellEnd"/>
      <w:r>
        <w:rPr>
          <w:color w:val="000000"/>
        </w:rPr>
        <w:t>]_Financial.pdf</w:t>
      </w:r>
      <w:r>
        <w:rPr>
          <w:color w:val="000000"/>
        </w:rPr>
        <w:t>.</w:t>
      </w:r>
    </w:p>
    <w:p w14:paraId="70AB042A" w14:textId="77777777" w:rsidR="003A7289" w:rsidRDefault="003A7289">
      <w:pPr>
        <w:spacing w:after="80"/>
      </w:pPr>
    </w:p>
    <w:p w14:paraId="6BCBA11D" w14:textId="77777777" w:rsidR="003A7289" w:rsidRDefault="007C44D1">
      <w:pPr>
        <w:spacing w:after="80"/>
      </w:pPr>
      <w:r>
        <w:rPr>
          <w:b/>
          <w:bCs/>
          <w:color w:val="000000"/>
        </w:rPr>
        <w:t xml:space="preserve">Deadline: </w:t>
      </w:r>
      <w:r>
        <w:rPr>
          <w:color w:val="000000"/>
        </w:rPr>
        <w:t>10 June 2026 | 17:00 Baghdad Time (GMT+3). No late submissions.</w:t>
      </w:r>
    </w:p>
    <w:p w14:paraId="7DF0B810" w14:textId="77777777" w:rsidR="003A7289" w:rsidRDefault="007C44D1">
      <w:pPr>
        <w:spacing w:after="80"/>
      </w:pPr>
      <w:r>
        <w:rPr>
          <w:b/>
          <w:bCs/>
          <w:color w:val="000000"/>
        </w:rPr>
        <w:t xml:space="preserve">Submit to: </w:t>
      </w:r>
      <w:r>
        <w:rPr>
          <w:color w:val="000000"/>
        </w:rPr>
        <w:t>sub@cordaid.org — subject line: PR_2026_040 – PROPOSAL SUBMISSION</w:t>
      </w:r>
    </w:p>
    <w:p w14:paraId="16D2389F" w14:textId="77777777" w:rsidR="003A7289" w:rsidRDefault="007C44D1">
      <w:pPr>
        <w:spacing w:after="80"/>
      </w:pPr>
      <w:r>
        <w:rPr>
          <w:color w:val="000000"/>
        </w:rPr>
        <w:t>Cordaid acknowledges receipt within 24 hours. If no acknowledgement received, contact Cordaid immediately.</w:t>
      </w:r>
    </w:p>
    <w:p w14:paraId="19D2FA84" w14:textId="77777777" w:rsidR="003A7289" w:rsidRDefault="007C44D1">
      <w:pPr>
        <w:pStyle w:val="Heading2"/>
      </w:pPr>
      <w:r>
        <w:t>11.2 Clarifications</w:t>
      </w:r>
    </w:p>
    <w:p w14:paraId="4DE149C2" w14:textId="77777777" w:rsidR="003A7289" w:rsidRDefault="007C44D1">
      <w:pPr>
        <w:spacing w:after="80"/>
      </w:pPr>
      <w:r>
        <w:rPr>
          <w:color w:val="000000"/>
        </w:rPr>
        <w:lastRenderedPageBreak/>
        <w:t>Submit written questions to sub@cordaid.org with subject "PR_2026_040 – ENQUIRY" by 03 June 2026 at 17:00 Baghdad Time. Cordaid distributes consolidated anonymized Q&amp;A to all applicants by 06 June 2026.</w:t>
      </w:r>
    </w:p>
    <w:p w14:paraId="56D76CF8" w14:textId="77777777" w:rsidR="003A7289" w:rsidRDefault="003A7289">
      <w:pPr>
        <w:spacing w:after="80"/>
      </w:pPr>
    </w:p>
    <w:p w14:paraId="217C499A" w14:textId="77777777" w:rsidR="003A7289" w:rsidRDefault="007C44D1">
      <w:pPr>
        <w:pStyle w:val="Heading1"/>
        <w:pBdr>
          <w:bottom w:val="single" w:sz="8" w:space="0" w:color="2E75B6"/>
        </w:pBdr>
      </w:pPr>
      <w:r>
        <w:t>12. KEY CONTRACT TERMS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46"/>
        <w:gridCol w:w="4714"/>
      </w:tblGrid>
      <w:tr w:rsidR="003A7289" w14:paraId="4B628E6C" w14:textId="77777777">
        <w:tblPrEx>
          <w:tblCellMar>
            <w:top w:w="0" w:type="dxa"/>
            <w:bottom w:w="0" w:type="dxa"/>
          </w:tblCellMar>
        </w:tblPrEx>
        <w:trPr>
          <w:gridAfter w:val="1"/>
          <w:wAfter w:w="7160" w:type="dxa"/>
          <w:tblHeader/>
        </w:trPr>
        <w:tc>
          <w:tcPr>
            <w:tcW w:w="22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382054D0" w14:textId="77777777" w:rsidR="003A7289" w:rsidRDefault="007C44D1">
            <w:r>
              <w:rPr>
                <w:b/>
                <w:bCs/>
                <w:color w:val="FFFFFF"/>
                <w:sz w:val="18"/>
                <w:szCs w:val="18"/>
              </w:rPr>
              <w:t>TERM</w:t>
            </w:r>
          </w:p>
        </w:tc>
      </w:tr>
      <w:tr w:rsidR="003A7289" w14:paraId="28EA306C" w14:textId="77777777">
        <w:tblPrEx>
          <w:tblCellMar>
            <w:top w:w="0" w:type="dxa"/>
            <w:bottom w:w="0" w:type="dxa"/>
          </w:tblCellMar>
        </w:tblPrEx>
        <w:trPr>
          <w:gridAfter w:val="1"/>
          <w:wAfter w:w="7160" w:type="dxa"/>
          <w:tblHeader/>
        </w:trPr>
        <w:tc>
          <w:tcPr>
            <w:tcW w:w="716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1EFE9D6D" w14:textId="77777777" w:rsidR="003A7289" w:rsidRDefault="007C44D1">
            <w:r>
              <w:rPr>
                <w:b/>
                <w:bCs/>
                <w:color w:val="FFFFFF"/>
                <w:sz w:val="18"/>
                <w:szCs w:val="18"/>
              </w:rPr>
              <w:t>PROVISION</w:t>
            </w:r>
          </w:p>
        </w:tc>
      </w:tr>
      <w:tr w:rsidR="003A7289" w14:paraId="02425019"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B506033" w14:textId="77777777" w:rsidR="003A7289" w:rsidRDefault="007C44D1">
            <w:r>
              <w:rPr>
                <w:color w:val="000000"/>
                <w:sz w:val="18"/>
                <w:szCs w:val="18"/>
              </w:rPr>
              <w:t>Reporting Lines</w:t>
            </w:r>
          </w:p>
        </w:tc>
        <w:tc>
          <w:tcPr>
            <w:tcW w:w="71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5874A83" w14:textId="77777777" w:rsidR="003A7289" w:rsidRDefault="007C44D1">
            <w:r>
              <w:rPr>
                <w:color w:val="000000"/>
                <w:sz w:val="18"/>
                <w:szCs w:val="18"/>
              </w:rPr>
              <w:t>The Contractor reports to the Cordaid Iraq Senior Programme Manager for all technical, operational, and financial matters.</w:t>
            </w:r>
          </w:p>
        </w:tc>
      </w:tr>
      <w:tr w:rsidR="003A7289" w14:paraId="191151A9"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5076DA7" w14:textId="77777777" w:rsidR="003A7289" w:rsidRDefault="007C44D1">
            <w:r>
              <w:rPr>
                <w:color w:val="000000"/>
                <w:sz w:val="18"/>
                <w:szCs w:val="18"/>
              </w:rPr>
              <w:t>Performance Standards</w:t>
            </w:r>
          </w:p>
        </w:tc>
        <w:tc>
          <w:tcPr>
            <w:tcW w:w="71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9067DB5" w14:textId="77777777" w:rsidR="003A7289" w:rsidRDefault="007C44D1">
            <w:r>
              <w:rPr>
                <w:color w:val="000000"/>
                <w:sz w:val="18"/>
                <w:szCs w:val="18"/>
              </w:rPr>
              <w:t>Deliverables assessed against Section 4 specifications. Written feedback within 5 working days. Contractor revises and resubmits within 3 working days at no cost. Third rejection of same deliverable = grounds for termination.</w:t>
            </w:r>
          </w:p>
        </w:tc>
      </w:tr>
      <w:tr w:rsidR="003A7289" w14:paraId="62741ABE"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876901E" w14:textId="77777777" w:rsidR="003A7289" w:rsidRDefault="007C44D1">
            <w:r>
              <w:rPr>
                <w:color w:val="000000"/>
                <w:sz w:val="18"/>
                <w:szCs w:val="18"/>
              </w:rPr>
              <w:t>Liquidated Damages</w:t>
            </w:r>
          </w:p>
        </w:tc>
        <w:tc>
          <w:tcPr>
            <w:tcW w:w="71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783B2EE" w14:textId="77777777" w:rsidR="003A7289" w:rsidRDefault="007C44D1">
            <w:r>
              <w:rPr>
                <w:color w:val="000000"/>
                <w:sz w:val="18"/>
                <w:szCs w:val="18"/>
              </w:rPr>
              <w:t>Deliverables more than 5 working days late (without prior written Cordaid approval) attract 1% per calendar day, capped at 10% of total contract value. Does not apply to Mosul/Ninawa deliverables under an approved Force Majeure Notice (Section 6.6).</w:t>
            </w:r>
          </w:p>
        </w:tc>
      </w:tr>
      <w:tr w:rsidR="003A7289" w14:paraId="6F47862E"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B32D367" w14:textId="77777777" w:rsidR="003A7289" w:rsidRDefault="007C44D1">
            <w:r>
              <w:rPr>
                <w:color w:val="000000"/>
                <w:sz w:val="18"/>
                <w:szCs w:val="18"/>
              </w:rPr>
              <w:t>Logistical Responsibility</w:t>
            </w:r>
          </w:p>
        </w:tc>
        <w:tc>
          <w:tcPr>
            <w:tcW w:w="71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7E4CADF" w14:textId="77777777" w:rsidR="003A7289" w:rsidRDefault="007C44D1">
            <w:r>
              <w:rPr>
                <w:color w:val="000000"/>
                <w:sz w:val="18"/>
                <w:szCs w:val="18"/>
              </w:rPr>
              <w:t>The Contractor is fully and exclusively responsible for all transportation, accommodation, per diems, calibration workshop costs, security arrangements, and logistics across all four governorates. No claims for reimbursement will be accepted after contract signature.</w:t>
            </w:r>
          </w:p>
        </w:tc>
      </w:tr>
      <w:tr w:rsidR="003A7289" w14:paraId="1CA8F532"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5F38341" w14:textId="77777777" w:rsidR="003A7289" w:rsidRDefault="007C44D1">
            <w:r>
              <w:rPr>
                <w:color w:val="000000"/>
                <w:sz w:val="18"/>
                <w:szCs w:val="18"/>
              </w:rPr>
              <w:t>Confidentiality</w:t>
            </w:r>
          </w:p>
        </w:tc>
        <w:tc>
          <w:tcPr>
            <w:tcW w:w="71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9FF27DD" w14:textId="77777777" w:rsidR="003A7289" w:rsidRDefault="007C44D1">
            <w:r>
              <w:rPr>
                <w:color w:val="000000"/>
                <w:sz w:val="18"/>
                <w:szCs w:val="18"/>
              </w:rPr>
              <w:t>All CSO data, assessment results, IIP content, and Cordaid materials are strictly confidential. Obligations survive contract end. No data may be published, shared, or repurposed without prior written Cordaid consent.</w:t>
            </w:r>
          </w:p>
        </w:tc>
      </w:tr>
      <w:tr w:rsidR="003A7289" w14:paraId="168FDEEF"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8D34394" w14:textId="77777777" w:rsidR="003A7289" w:rsidRDefault="007C44D1">
            <w:r>
              <w:rPr>
                <w:color w:val="000000"/>
                <w:sz w:val="18"/>
                <w:szCs w:val="18"/>
              </w:rPr>
              <w:t>Intellectual Property</w:t>
            </w:r>
          </w:p>
        </w:tc>
        <w:tc>
          <w:tcPr>
            <w:tcW w:w="71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BD43205" w14:textId="77777777" w:rsidR="003A7289" w:rsidRDefault="007C44D1">
            <w:r>
              <w:rPr>
                <w:color w:val="000000"/>
                <w:sz w:val="18"/>
                <w:szCs w:val="18"/>
              </w:rPr>
              <w:t>All tools, data, reports, scorecards, IIPs, and OD Action Plans are the exclusive property of Stichting Cordaid and the European Union. The Contractor retains no IP rights.</w:t>
            </w:r>
          </w:p>
        </w:tc>
      </w:tr>
      <w:tr w:rsidR="003A7289" w14:paraId="5A17C194"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86826B5" w14:textId="77777777" w:rsidR="003A7289" w:rsidRDefault="007C44D1">
            <w:r>
              <w:rPr>
                <w:color w:val="000000"/>
                <w:sz w:val="18"/>
                <w:szCs w:val="18"/>
              </w:rPr>
              <w:t>Safeguarding — PSEAH</w:t>
            </w:r>
          </w:p>
        </w:tc>
        <w:tc>
          <w:tcPr>
            <w:tcW w:w="71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EA1A3DA" w14:textId="77777777" w:rsidR="003A7289" w:rsidRDefault="007C44D1">
            <w:r>
              <w:rPr>
                <w:color w:val="000000"/>
                <w:sz w:val="18"/>
                <w:szCs w:val="18"/>
              </w:rPr>
              <w:t>All personnel must adhere to Cordaid's Code of Conduct and PSEAH Policy. Safeguarding incidents must be reported to Cordaid within 24 hours.</w:t>
            </w:r>
          </w:p>
        </w:tc>
      </w:tr>
      <w:tr w:rsidR="003A7289" w14:paraId="7F051EC7"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C6A2D5F" w14:textId="77777777" w:rsidR="003A7289" w:rsidRDefault="007C44D1">
            <w:r>
              <w:rPr>
                <w:color w:val="000000"/>
                <w:sz w:val="18"/>
                <w:szCs w:val="18"/>
              </w:rPr>
              <w:t>EU Visibility</w:t>
            </w:r>
          </w:p>
        </w:tc>
        <w:tc>
          <w:tcPr>
            <w:tcW w:w="71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05B70D9" w14:textId="77777777" w:rsidR="003A7289" w:rsidRDefault="007C44D1">
            <w:r>
              <w:rPr>
                <w:color w:val="000000"/>
                <w:sz w:val="18"/>
                <w:szCs w:val="18"/>
              </w:rPr>
              <w:t>All public-facing materials must display the Cordaid and EU logo and "Funded by the European Union" per the EU Communication and Visibility Manual for External Actions.</w:t>
            </w:r>
          </w:p>
        </w:tc>
      </w:tr>
      <w:tr w:rsidR="003A7289" w14:paraId="0E27F436"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27AB281" w14:textId="77777777" w:rsidR="003A7289" w:rsidRDefault="007C44D1">
            <w:r>
              <w:rPr>
                <w:color w:val="000000"/>
                <w:sz w:val="18"/>
                <w:szCs w:val="18"/>
              </w:rPr>
              <w:t>Document Retention</w:t>
            </w:r>
          </w:p>
        </w:tc>
        <w:tc>
          <w:tcPr>
            <w:tcW w:w="71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81EBC3B" w14:textId="77777777" w:rsidR="003A7289" w:rsidRDefault="007C44D1">
            <w:r>
              <w:rPr>
                <w:color w:val="000000"/>
                <w:sz w:val="18"/>
                <w:szCs w:val="18"/>
              </w:rPr>
              <w:t>All field documentation retained for minimum 7 years from date of final payment.</w:t>
            </w:r>
          </w:p>
        </w:tc>
      </w:tr>
      <w:tr w:rsidR="003A7289" w14:paraId="12E4F1DF"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DD07EC1" w14:textId="77777777" w:rsidR="003A7289" w:rsidRDefault="007C44D1">
            <w:r>
              <w:rPr>
                <w:color w:val="000000"/>
                <w:sz w:val="18"/>
                <w:szCs w:val="18"/>
              </w:rPr>
              <w:t>Anti-Fraud</w:t>
            </w:r>
          </w:p>
        </w:tc>
        <w:tc>
          <w:tcPr>
            <w:tcW w:w="71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29B825D" w14:textId="77777777" w:rsidR="003A7289" w:rsidRDefault="007C44D1">
            <w:r>
              <w:rPr>
                <w:color w:val="000000"/>
                <w:sz w:val="18"/>
                <w:szCs w:val="18"/>
              </w:rPr>
              <w:t>Zero tolerance for fraud and corruption. Cordaid and EU Delegation may audit Contractor records at any time during and after contract execution.</w:t>
            </w:r>
          </w:p>
        </w:tc>
      </w:tr>
      <w:tr w:rsidR="003A7289" w14:paraId="0EB50DAC"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41FA172" w14:textId="77777777" w:rsidR="003A7289" w:rsidRDefault="007C44D1">
            <w:r>
              <w:rPr>
                <w:color w:val="000000"/>
                <w:sz w:val="18"/>
                <w:szCs w:val="18"/>
              </w:rPr>
              <w:t>Security Obligations</w:t>
            </w:r>
          </w:p>
        </w:tc>
        <w:tc>
          <w:tcPr>
            <w:tcW w:w="71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C817D69" w14:textId="77777777" w:rsidR="003A7289" w:rsidRDefault="007C44D1">
            <w:r>
              <w:rPr>
                <w:color w:val="000000"/>
                <w:sz w:val="18"/>
                <w:szCs w:val="18"/>
              </w:rPr>
              <w:t>The Contractor must comply with the Mosul/Ninawa Security Protocol in Section 6. Non-compliance is grounds for immediate suspension of fieldwork authorization in Mosul/Ninawa.</w:t>
            </w:r>
          </w:p>
        </w:tc>
      </w:tr>
      <w:tr w:rsidR="003A7289" w14:paraId="7552E827"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2DA41F2" w14:textId="77777777" w:rsidR="003A7289" w:rsidRDefault="007C44D1">
            <w:r>
              <w:rPr>
                <w:color w:val="000000"/>
                <w:sz w:val="18"/>
                <w:szCs w:val="18"/>
              </w:rPr>
              <w:t>Force Majeure</w:t>
            </w:r>
          </w:p>
        </w:tc>
        <w:tc>
          <w:tcPr>
            <w:tcW w:w="71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A20BF2D" w14:textId="77777777" w:rsidR="003A7289" w:rsidRDefault="007C44D1">
            <w:r>
              <w:rPr>
                <w:color w:val="000000"/>
                <w:sz w:val="18"/>
                <w:szCs w:val="18"/>
              </w:rPr>
              <w:t>Only security-related disruptions in Mosul/Ninawa are recognized as potential force majeure events under the conditions of Section 6.6. All other risks are at the Contractor's account.</w:t>
            </w:r>
          </w:p>
        </w:tc>
      </w:tr>
    </w:tbl>
    <w:p w14:paraId="08A112F6" w14:textId="77777777" w:rsidR="003A7289" w:rsidRDefault="003A7289">
      <w:pPr>
        <w:spacing w:after="80"/>
      </w:pPr>
    </w:p>
    <w:p w14:paraId="26612556" w14:textId="77777777" w:rsidR="003A7289" w:rsidRDefault="007C44D1">
      <w:r>
        <w:br/>
      </w:r>
    </w:p>
    <w:p w14:paraId="77E21008" w14:textId="77777777" w:rsidR="003A7289" w:rsidRDefault="007C44D1">
      <w:pPr>
        <w:pStyle w:val="Heading1"/>
        <w:pBdr>
          <w:bottom w:val="single" w:sz="8" w:space="0" w:color="2E75B6"/>
        </w:pBdr>
      </w:pPr>
      <w:r>
        <w:t>ANNEX A. TECHNICAL PROPOSAL TEMPLATE (PR_2026_040)</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00CF5E49" w14:textId="77777777">
        <w:tblPrEx>
          <w:tblCellMar>
            <w:top w:w="0" w:type="dxa"/>
            <w:bottom w:w="0" w:type="dxa"/>
          </w:tblCellMar>
        </w:tblPrEx>
        <w:tc>
          <w:tcPr>
            <w:tcW w:w="0" w:type="auto"/>
            <w:tcBorders>
              <w:top w:val="single" w:sz="6" w:space="0" w:color="2E75B6"/>
              <w:left w:val="single" w:sz="6" w:space="0" w:color="2E75B6"/>
              <w:bottom w:val="single" w:sz="6" w:space="0" w:color="2E75B6"/>
              <w:right w:val="single" w:sz="6" w:space="0" w:color="2E75B6"/>
            </w:tcBorders>
            <w:shd w:val="clear" w:color="auto" w:fill="DEEAF1"/>
            <w:tcMar>
              <w:top w:w="100" w:type="dxa"/>
              <w:left w:w="140" w:type="dxa"/>
              <w:bottom w:w="100" w:type="dxa"/>
              <w:right w:w="140" w:type="dxa"/>
            </w:tcMar>
          </w:tcPr>
          <w:p w14:paraId="368E0129" w14:textId="77777777" w:rsidR="003A7289" w:rsidRDefault="007C44D1">
            <w:r>
              <w:rPr>
                <w:b/>
                <w:bCs/>
                <w:color w:val="2E75B6"/>
                <w:sz w:val="21"/>
                <w:szCs w:val="21"/>
              </w:rPr>
              <w:t>ℹ</w:t>
            </w:r>
            <w:r>
              <w:rPr>
                <w:b/>
                <w:bCs/>
                <w:color w:val="2E75B6"/>
                <w:sz w:val="21"/>
                <w:szCs w:val="21"/>
              </w:rPr>
              <w:t xml:space="preserve">  </w:t>
            </w:r>
            <w:r>
              <w:rPr>
                <w:color w:val="000000"/>
              </w:rPr>
              <w:t>Complete all 8 sections. Maximum 40 pages excluding CVs. No pricing information.</w:t>
            </w:r>
          </w:p>
        </w:tc>
      </w:tr>
    </w:tbl>
    <w:p w14:paraId="2E60C893" w14:textId="77777777" w:rsidR="003A7289" w:rsidRDefault="003A7289">
      <w:pPr>
        <w:spacing w:after="80"/>
      </w:pPr>
    </w:p>
    <w:p w14:paraId="51FB6FC4" w14:textId="77777777" w:rsidR="003A7289" w:rsidRDefault="007C44D1">
      <w:pPr>
        <w:pStyle w:val="Heading2"/>
      </w:pPr>
      <w:r>
        <w:t>T1 Understanding of the Assignment (max 4 pages)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101CADD8"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F5F5F5"/>
            <w:tcMar>
              <w:top w:w="80" w:type="dxa"/>
              <w:left w:w="100" w:type="dxa"/>
              <w:bottom w:w="80" w:type="dxa"/>
              <w:right w:w="100" w:type="dxa"/>
            </w:tcMar>
          </w:tcPr>
          <w:p w14:paraId="35FB98AB" w14:textId="77777777" w:rsidR="003A7289" w:rsidRDefault="007C44D1">
            <w:r>
              <w:rPr>
                <w:color w:val="000000"/>
                <w:sz w:val="18"/>
                <w:szCs w:val="18"/>
              </w:rPr>
              <w:t>[Insert: Iraqi CSO context; challenges of dual-framework assessment for 80 organizations (Categories A, B, C) across 4 governorates; top 3 risks and mitigations; explicit response to single-visit realism]</w:t>
            </w:r>
          </w:p>
        </w:tc>
      </w:tr>
    </w:tbl>
    <w:p w14:paraId="3745E327" w14:textId="77777777" w:rsidR="003A7289" w:rsidRDefault="003A7289">
      <w:pPr>
        <w:spacing w:after="80"/>
      </w:pPr>
    </w:p>
    <w:p w14:paraId="0F28250A" w14:textId="77777777" w:rsidR="003A7289" w:rsidRDefault="007C44D1">
      <w:pPr>
        <w:pStyle w:val="Heading2"/>
      </w:pPr>
      <w:r>
        <w:t>T2 CBO-CRA Methodology (max 8 pages)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308D4D3E"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F5F5F5"/>
            <w:tcMar>
              <w:top w:w="80" w:type="dxa"/>
              <w:left w:w="100" w:type="dxa"/>
              <w:bottom w:w="80" w:type="dxa"/>
              <w:right w:w="100" w:type="dxa"/>
            </w:tcMar>
          </w:tcPr>
          <w:p w14:paraId="1221AA41" w14:textId="77777777" w:rsidR="003A7289" w:rsidRDefault="007C44D1">
            <w:r>
              <w:rPr>
                <w:color w:val="000000"/>
                <w:sz w:val="18"/>
                <w:szCs w:val="18"/>
              </w:rPr>
              <w:t>[Insert: category-differentiated tool adaptation; facilitated self-assessment format; calibration approach; per-governorate scoring consistency; QA mechanisms]</w:t>
            </w:r>
          </w:p>
        </w:tc>
      </w:tr>
    </w:tbl>
    <w:p w14:paraId="37D8FDE5" w14:textId="77777777" w:rsidR="003A7289" w:rsidRDefault="003A7289">
      <w:pPr>
        <w:spacing w:after="80"/>
      </w:pPr>
    </w:p>
    <w:p w14:paraId="1A9100C7" w14:textId="77777777" w:rsidR="003A7289" w:rsidRDefault="007C44D1">
      <w:pPr>
        <w:pStyle w:val="Heading2"/>
      </w:pPr>
      <w:r>
        <w:t>T3 OD 10-Standard Methodology (max 8 pages)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32CEE141"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F5F5F5"/>
            <w:tcMar>
              <w:top w:w="80" w:type="dxa"/>
              <w:left w:w="100" w:type="dxa"/>
              <w:bottom w:w="80" w:type="dxa"/>
              <w:right w:w="100" w:type="dxa"/>
            </w:tcMar>
          </w:tcPr>
          <w:p w14:paraId="47D789D1" w14:textId="77777777" w:rsidR="003A7289" w:rsidRDefault="007C44D1">
            <w:r>
              <w:rPr>
                <w:color w:val="000000"/>
                <w:sz w:val="18"/>
                <w:szCs w:val="18"/>
              </w:rPr>
              <w:t>[Insert: maturity-band rubric design; Tier 1/Tier 2 approach; operationalization evidence standards; primary visit protocol integration; consistency and audit trail]</w:t>
            </w:r>
          </w:p>
        </w:tc>
      </w:tr>
    </w:tbl>
    <w:p w14:paraId="45A45BA5" w14:textId="77777777" w:rsidR="003A7289" w:rsidRDefault="003A7289">
      <w:pPr>
        <w:spacing w:after="80"/>
      </w:pPr>
    </w:p>
    <w:p w14:paraId="4D5CAB66" w14:textId="77777777" w:rsidR="003A7289" w:rsidRDefault="007C44D1">
      <w:pPr>
        <w:pStyle w:val="Heading2"/>
      </w:pPr>
      <w:r>
        <w:t>T4 IIP &amp; OD Action Plan Facilitation (max 4 pages)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5C979554"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F5F5F5"/>
            <w:tcMar>
              <w:top w:w="80" w:type="dxa"/>
              <w:left w:w="100" w:type="dxa"/>
              <w:bottom w:w="80" w:type="dxa"/>
              <w:right w:w="100" w:type="dxa"/>
            </w:tcMar>
          </w:tcPr>
          <w:p w14:paraId="77283574" w14:textId="77777777" w:rsidR="003A7289" w:rsidRDefault="007C44D1">
            <w:r>
              <w:rPr>
                <w:color w:val="000000"/>
                <w:sz w:val="18"/>
                <w:szCs w:val="18"/>
              </w:rPr>
              <w:t>[Insert: remote validation cycle design; CSO ownership mechanisms; anti-template differentiation; Category C feasibility approach]</w:t>
            </w:r>
          </w:p>
        </w:tc>
      </w:tr>
    </w:tbl>
    <w:p w14:paraId="3E48B0D3" w14:textId="77777777" w:rsidR="003A7289" w:rsidRDefault="003A7289">
      <w:pPr>
        <w:spacing w:after="80"/>
      </w:pPr>
    </w:p>
    <w:p w14:paraId="05B46B6B" w14:textId="77777777" w:rsidR="003A7289" w:rsidRDefault="007C44D1">
      <w:pPr>
        <w:pStyle w:val="Heading2"/>
      </w:pPr>
      <w:r>
        <w:t>T5 Team Composition &amp; CVs (max 3 pages + annex)</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3A5BBF8A"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F5F5F5"/>
            <w:tcMar>
              <w:top w:w="80" w:type="dxa"/>
              <w:left w:w="100" w:type="dxa"/>
              <w:bottom w:w="80" w:type="dxa"/>
              <w:right w:w="100" w:type="dxa"/>
            </w:tcMar>
          </w:tcPr>
          <w:p w14:paraId="75899666" w14:textId="77777777" w:rsidR="003A7289" w:rsidRDefault="007C44D1">
            <w:r>
              <w:rPr>
                <w:color w:val="000000"/>
                <w:sz w:val="18"/>
                <w:szCs w:val="18"/>
              </w:rPr>
              <w:t>[Insert: organigram with one-assessor-per-governorate model; OD Specialist support role; half-page contribution per expert — CVs in separate labelled annex]</w:t>
            </w:r>
          </w:p>
        </w:tc>
      </w:tr>
    </w:tbl>
    <w:p w14:paraId="6CCFEDF7" w14:textId="77777777" w:rsidR="003A7289" w:rsidRDefault="003A7289">
      <w:pPr>
        <w:spacing w:after="80"/>
      </w:pPr>
    </w:p>
    <w:p w14:paraId="7FE91EF4" w14:textId="77777777" w:rsidR="003A7289" w:rsidRDefault="007C44D1">
      <w:pPr>
        <w:pStyle w:val="Heading2"/>
      </w:pPr>
      <w:r>
        <w:t>T6 Organizational Experience (max 6 pages)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40FCA264"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F5F5F5"/>
            <w:tcMar>
              <w:top w:w="80" w:type="dxa"/>
              <w:left w:w="100" w:type="dxa"/>
              <w:bottom w:w="80" w:type="dxa"/>
              <w:right w:w="100" w:type="dxa"/>
            </w:tcMar>
          </w:tcPr>
          <w:p w14:paraId="2D556B28" w14:textId="77777777" w:rsidR="003A7289" w:rsidRDefault="007C44D1">
            <w:r>
              <w:rPr>
                <w:color w:val="000000"/>
                <w:sz w:val="18"/>
                <w:szCs w:val="18"/>
              </w:rPr>
              <w:t>[Insert: up to 5 comparable assignments with verifiable references — number of CSOs, tools used, governorates, outputs]</w:t>
            </w:r>
          </w:p>
        </w:tc>
      </w:tr>
    </w:tbl>
    <w:p w14:paraId="36EEAD65" w14:textId="77777777" w:rsidR="003A7289" w:rsidRDefault="003A7289">
      <w:pPr>
        <w:spacing w:after="80"/>
      </w:pPr>
    </w:p>
    <w:p w14:paraId="7D7ED813" w14:textId="77777777" w:rsidR="003A7289" w:rsidRDefault="007C44D1">
      <w:pPr>
        <w:pStyle w:val="Heading2"/>
      </w:pPr>
      <w:r>
        <w:t>T7 Work Plan — 15 June to 15 August 2026 (max 5 pages)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1FE1ACF1"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F5F5F5"/>
            <w:tcMar>
              <w:top w:w="80" w:type="dxa"/>
              <w:left w:w="100" w:type="dxa"/>
              <w:bottom w:w="80" w:type="dxa"/>
              <w:right w:w="100" w:type="dxa"/>
            </w:tcMar>
          </w:tcPr>
          <w:p w14:paraId="06344FAF" w14:textId="77777777" w:rsidR="003A7289" w:rsidRDefault="007C44D1">
            <w:r>
              <w:rPr>
                <w:color w:val="000000"/>
                <w:sz w:val="18"/>
                <w:szCs w:val="18"/>
              </w:rPr>
              <w:t>[Insert: Gantt from 15 Jun to 15 Aug including calibration week (23–27 Jun), fieldwork (30 Jun–25 Jul), remote validation cycle (28 Jul–12 Aug), and D3 assembly (4–15 Aug); risk register; buffer strategy for Mosul disruptions]</w:t>
            </w:r>
          </w:p>
        </w:tc>
      </w:tr>
    </w:tbl>
    <w:p w14:paraId="2FB44E27" w14:textId="77777777" w:rsidR="003A7289" w:rsidRDefault="003A7289">
      <w:pPr>
        <w:spacing w:after="80"/>
      </w:pPr>
    </w:p>
    <w:p w14:paraId="3326F547" w14:textId="77777777" w:rsidR="003A7289" w:rsidRDefault="007C44D1">
      <w:pPr>
        <w:pStyle w:val="Heading2"/>
      </w:pPr>
      <w:r>
        <w:t>T8 Quality Assurance &amp; Data Protection (max 2 pages)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231DE7C8"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F5F5F5"/>
            <w:tcMar>
              <w:top w:w="80" w:type="dxa"/>
              <w:left w:w="100" w:type="dxa"/>
              <w:bottom w:w="80" w:type="dxa"/>
              <w:right w:w="100" w:type="dxa"/>
            </w:tcMar>
          </w:tcPr>
          <w:p w14:paraId="789C66BA" w14:textId="77777777" w:rsidR="003A7289" w:rsidRDefault="007C44D1">
            <w:r>
              <w:rPr>
                <w:color w:val="000000"/>
                <w:sz w:val="18"/>
                <w:szCs w:val="18"/>
              </w:rPr>
              <w:t>[Insert: calibration protocol; Tier 1 + Tier 2 QA review system; anti-template compliance checks; bilingual translation QA; 7-year retention approach]</w:t>
            </w:r>
          </w:p>
        </w:tc>
      </w:tr>
    </w:tbl>
    <w:p w14:paraId="4D51A106" w14:textId="77777777" w:rsidR="003A7289" w:rsidRDefault="003A7289">
      <w:pPr>
        <w:spacing w:after="80"/>
      </w:pPr>
    </w:p>
    <w:p w14:paraId="4F9B33F4" w14:textId="77777777" w:rsidR="003A7289" w:rsidRDefault="007C44D1">
      <w:r>
        <w:lastRenderedPageBreak/>
        <w:br/>
      </w:r>
    </w:p>
    <w:p w14:paraId="1024EA24" w14:textId="77777777" w:rsidR="003A7289" w:rsidRDefault="007C44D1">
      <w:pPr>
        <w:pStyle w:val="Heading1"/>
        <w:pBdr>
          <w:bottom w:val="single" w:sz="8" w:space="0" w:color="2E75B6"/>
        </w:pBdr>
      </w:pPr>
      <w:r>
        <w:t>ANNEX B. FINANCIAL PROPOSAL (PR_2026_040)</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23EE6C2A" w14:textId="77777777">
        <w:tblPrEx>
          <w:tblCellMar>
            <w:top w:w="0" w:type="dxa"/>
            <w:bottom w:w="0" w:type="dxa"/>
          </w:tblCellMar>
        </w:tblPrEx>
        <w:tc>
          <w:tcPr>
            <w:tcW w:w="0" w:type="auto"/>
            <w:tcBorders>
              <w:top w:val="single" w:sz="6" w:space="0" w:color="C00000"/>
              <w:left w:val="single" w:sz="6" w:space="0" w:color="C00000"/>
              <w:bottom w:val="single" w:sz="6" w:space="0" w:color="C00000"/>
              <w:right w:val="single" w:sz="6" w:space="0" w:color="C00000"/>
            </w:tcBorders>
            <w:shd w:val="clear" w:color="auto" w:fill="FFF2CC"/>
            <w:tcMar>
              <w:top w:w="100" w:type="dxa"/>
              <w:left w:w="140" w:type="dxa"/>
              <w:bottom w:w="100" w:type="dxa"/>
              <w:right w:w="140" w:type="dxa"/>
            </w:tcMar>
          </w:tcPr>
          <w:p w14:paraId="73371A07" w14:textId="77777777" w:rsidR="003A7289" w:rsidRDefault="007C44D1">
            <w:r>
              <w:rPr>
                <w:b/>
                <w:bCs/>
                <w:color w:val="C00000"/>
                <w:sz w:val="21"/>
                <w:szCs w:val="21"/>
              </w:rPr>
              <w:t>⚠</w:t>
            </w:r>
            <w:r>
              <w:rPr>
                <w:b/>
                <w:bCs/>
                <w:color w:val="C00000"/>
                <w:sz w:val="21"/>
                <w:szCs w:val="21"/>
              </w:rPr>
              <w:t xml:space="preserve">  </w:t>
            </w:r>
            <w:r>
              <w:rPr>
                <w:b/>
                <w:bCs/>
                <w:color w:val="000000"/>
              </w:rPr>
              <w:t>Submit as SEPARATE PDF · All amounts in EUR · Inclusive of all taxes · All field + calibration + logistical costs must be included. No supplementary claims accepted after contract signature.</w:t>
            </w:r>
          </w:p>
        </w:tc>
      </w:tr>
    </w:tbl>
    <w:p w14:paraId="0CB85736" w14:textId="77777777" w:rsidR="003A7289" w:rsidRDefault="003A7289">
      <w:pPr>
        <w:spacing w:after="80"/>
      </w:pPr>
    </w:p>
    <w:p w14:paraId="16F65ED4" w14:textId="77777777" w:rsidR="003A7289" w:rsidRDefault="007C44D1">
      <w:pPr>
        <w:spacing w:after="80"/>
      </w:pPr>
      <w:r>
        <w:rPr>
          <w:color w:val="000000"/>
        </w:rPr>
        <w:t>(Replicate the budget template from Section 10.2 in full here as a separate PDF file.)</w:t>
      </w:r>
    </w:p>
    <w:p w14:paraId="04A0A4F0" w14:textId="77777777" w:rsidR="003A7289" w:rsidRDefault="003A7289">
      <w:pPr>
        <w:spacing w:after="80"/>
      </w:pPr>
    </w:p>
    <w:p w14:paraId="21E44E53" w14:textId="77777777" w:rsidR="003A7289" w:rsidRDefault="007C44D1">
      <w:r>
        <w:br/>
      </w:r>
    </w:p>
    <w:p w14:paraId="4E9D9666" w14:textId="77777777" w:rsidR="003A7289" w:rsidRDefault="007C44D1">
      <w:pPr>
        <w:pStyle w:val="Heading1"/>
        <w:pBdr>
          <w:bottom w:val="single" w:sz="8" w:space="0" w:color="2E75B6"/>
        </w:pBdr>
      </w:pPr>
      <w:r>
        <w:t>ANNEX C. ADMINISTRATIVE COMPLIANCE CHECKLIST (PR_2026_040)</w:t>
      </w:r>
    </w:p>
    <w:p w14:paraId="0E9FB581" w14:textId="77777777" w:rsidR="003A7289" w:rsidRDefault="007C44D1">
      <w:pPr>
        <w:spacing w:after="80"/>
      </w:pPr>
      <w:r>
        <w:rPr>
          <w:color w:val="000000"/>
        </w:rPr>
        <w:t>Include as the FIRST PAGE of your submission package. Proposals missing any mandatory item are disqualified.</w:t>
      </w:r>
    </w:p>
    <w:p w14:paraId="2002BF4D"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906"/>
        <w:gridCol w:w="3841"/>
        <w:gridCol w:w="885"/>
        <w:gridCol w:w="728"/>
      </w:tblGrid>
      <w:tr w:rsidR="003A7289" w14:paraId="38B76FD6" w14:textId="77777777">
        <w:tblPrEx>
          <w:tblCellMar>
            <w:top w:w="0" w:type="dxa"/>
            <w:bottom w:w="0" w:type="dxa"/>
          </w:tblCellMar>
        </w:tblPrEx>
        <w:trPr>
          <w:gridAfter w:val="3"/>
          <w:wAfter w:w="8860" w:type="dxa"/>
          <w:tblHeader/>
        </w:trPr>
        <w:tc>
          <w:tcPr>
            <w:tcW w:w="5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2471B19C" w14:textId="77777777" w:rsidR="003A7289" w:rsidRDefault="007C44D1">
            <w:r>
              <w:rPr>
                <w:b/>
                <w:bCs/>
                <w:color w:val="FFFFFF"/>
                <w:sz w:val="18"/>
                <w:szCs w:val="18"/>
              </w:rPr>
              <w:t>#</w:t>
            </w:r>
          </w:p>
        </w:tc>
      </w:tr>
      <w:tr w:rsidR="003A7289" w14:paraId="67CBF447" w14:textId="77777777">
        <w:tblPrEx>
          <w:tblCellMar>
            <w:top w:w="0" w:type="dxa"/>
            <w:bottom w:w="0" w:type="dxa"/>
          </w:tblCellMar>
        </w:tblPrEx>
        <w:trPr>
          <w:gridAfter w:val="3"/>
          <w:wAfter w:w="8860" w:type="dxa"/>
          <w:tblHeader/>
        </w:trPr>
        <w:tc>
          <w:tcPr>
            <w:tcW w:w="616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704A2720" w14:textId="77777777" w:rsidR="003A7289" w:rsidRDefault="007C44D1">
            <w:r>
              <w:rPr>
                <w:b/>
                <w:bCs/>
                <w:color w:val="FFFFFF"/>
                <w:sz w:val="18"/>
                <w:szCs w:val="18"/>
              </w:rPr>
              <w:t>REQUIRED DOCUMENT / CONFIRMATION</w:t>
            </w:r>
          </w:p>
        </w:tc>
      </w:tr>
      <w:tr w:rsidR="003A7289" w14:paraId="1108ACEB" w14:textId="77777777">
        <w:tblPrEx>
          <w:tblCellMar>
            <w:top w:w="0" w:type="dxa"/>
            <w:bottom w:w="0" w:type="dxa"/>
          </w:tblCellMar>
        </w:tblPrEx>
        <w:trPr>
          <w:gridAfter w:val="3"/>
          <w:wAfter w:w="8860" w:type="dxa"/>
          <w:tblHeader/>
        </w:trPr>
        <w:tc>
          <w:tcPr>
            <w:tcW w:w="15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1667392A" w14:textId="77777777" w:rsidR="003A7289" w:rsidRDefault="007C44D1">
            <w:r>
              <w:rPr>
                <w:b/>
                <w:bCs/>
                <w:color w:val="FFFFFF"/>
                <w:sz w:val="18"/>
                <w:szCs w:val="18"/>
              </w:rPr>
              <w:t>INCLUDED ✔/✗</w:t>
            </w:r>
          </w:p>
        </w:tc>
      </w:tr>
      <w:tr w:rsidR="003A7289" w14:paraId="3497D36F" w14:textId="77777777">
        <w:tblPrEx>
          <w:tblCellMar>
            <w:top w:w="0" w:type="dxa"/>
            <w:bottom w:w="0" w:type="dxa"/>
          </w:tblCellMar>
        </w:tblPrEx>
        <w:trPr>
          <w:gridAfter w:val="3"/>
          <w:wAfter w:w="8860" w:type="dxa"/>
          <w:tblHeader/>
        </w:trPr>
        <w:tc>
          <w:tcPr>
            <w:tcW w:w="120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00" w:type="dxa"/>
              <w:bottom w:w="80" w:type="dxa"/>
              <w:right w:w="100" w:type="dxa"/>
            </w:tcMar>
          </w:tcPr>
          <w:p w14:paraId="14DE70BE" w14:textId="77777777" w:rsidR="003A7289" w:rsidRDefault="007C44D1">
            <w:r>
              <w:rPr>
                <w:b/>
                <w:bCs/>
                <w:color w:val="FFFFFF"/>
                <w:sz w:val="18"/>
                <w:szCs w:val="18"/>
              </w:rPr>
              <w:t>PAGE REF.</w:t>
            </w:r>
          </w:p>
        </w:tc>
      </w:tr>
      <w:tr w:rsidR="003A7289" w14:paraId="3A8B77D3"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F971BD2" w14:textId="77777777" w:rsidR="003A7289" w:rsidRDefault="007C44D1">
            <w:r>
              <w:rPr>
                <w:color w:val="000000"/>
                <w:sz w:val="18"/>
                <w:szCs w:val="18"/>
              </w:rPr>
              <w:t>1</w:t>
            </w:r>
          </w:p>
        </w:tc>
        <w:tc>
          <w:tcPr>
            <w:tcW w:w="61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313209B" w14:textId="77777777" w:rsidR="003A7289" w:rsidRDefault="007C44D1">
            <w:r>
              <w:rPr>
                <w:color w:val="000000"/>
                <w:sz w:val="18"/>
                <w:szCs w:val="18"/>
              </w:rPr>
              <w:t>Completed and signed Administrative Compliance Checklist (this document)</w:t>
            </w:r>
          </w:p>
        </w:tc>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FD6A191" w14:textId="77777777" w:rsidR="003A7289" w:rsidRDefault="003A7289"/>
        </w:tc>
        <w:tc>
          <w:tcPr>
            <w:tcW w:w="1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801078C" w14:textId="77777777" w:rsidR="003A7289" w:rsidRDefault="003A7289"/>
        </w:tc>
      </w:tr>
      <w:tr w:rsidR="003A7289" w14:paraId="79F52997"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380BE0F" w14:textId="77777777" w:rsidR="003A7289" w:rsidRDefault="007C44D1">
            <w:r>
              <w:rPr>
                <w:color w:val="000000"/>
                <w:sz w:val="18"/>
                <w:szCs w:val="18"/>
              </w:rPr>
              <w:t>2</w:t>
            </w:r>
          </w:p>
        </w:tc>
        <w:tc>
          <w:tcPr>
            <w:tcW w:w="61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D080836" w14:textId="77777777" w:rsidR="003A7289" w:rsidRDefault="007C44D1">
            <w:r>
              <w:rPr>
                <w:color w:val="000000"/>
                <w:sz w:val="18"/>
                <w:szCs w:val="18"/>
              </w:rPr>
              <w:t>Technical Proposal — PDF, maximum 40 pages excluding CV annexes, NO pricing information</w:t>
            </w:r>
          </w:p>
        </w:tc>
        <w:tc>
          <w:tcPr>
            <w:tcW w:w="1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82FD363" w14:textId="77777777" w:rsidR="003A7289" w:rsidRDefault="003A7289"/>
        </w:tc>
        <w:tc>
          <w:tcPr>
            <w:tcW w:w="1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DCD59A6" w14:textId="77777777" w:rsidR="003A7289" w:rsidRDefault="003A7289"/>
        </w:tc>
      </w:tr>
      <w:tr w:rsidR="003A7289" w14:paraId="44CEB883"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D498276" w14:textId="77777777" w:rsidR="003A7289" w:rsidRDefault="007C44D1">
            <w:r>
              <w:rPr>
                <w:color w:val="000000"/>
                <w:sz w:val="18"/>
                <w:szCs w:val="18"/>
              </w:rPr>
              <w:t>3</w:t>
            </w:r>
          </w:p>
        </w:tc>
        <w:tc>
          <w:tcPr>
            <w:tcW w:w="61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81EC568" w14:textId="77777777" w:rsidR="003A7289" w:rsidRDefault="007C44D1">
            <w:r>
              <w:rPr>
                <w:color w:val="000000"/>
                <w:sz w:val="18"/>
                <w:szCs w:val="18"/>
              </w:rPr>
              <w:t>CVs for all 8 proposed Key Experts — maximum 3 pages each, clearly labelled</w:t>
            </w:r>
          </w:p>
        </w:tc>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F87E6C4" w14:textId="77777777" w:rsidR="003A7289" w:rsidRDefault="003A7289"/>
        </w:tc>
        <w:tc>
          <w:tcPr>
            <w:tcW w:w="1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BACF20D" w14:textId="77777777" w:rsidR="003A7289" w:rsidRDefault="003A7289"/>
        </w:tc>
      </w:tr>
      <w:tr w:rsidR="003A7289" w14:paraId="5F0F83E2"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4989409F" w14:textId="77777777" w:rsidR="003A7289" w:rsidRDefault="007C44D1">
            <w:r>
              <w:rPr>
                <w:color w:val="000000"/>
                <w:sz w:val="18"/>
                <w:szCs w:val="18"/>
              </w:rPr>
              <w:t>4</w:t>
            </w:r>
          </w:p>
        </w:tc>
        <w:tc>
          <w:tcPr>
            <w:tcW w:w="61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180F518" w14:textId="7CABAA73" w:rsidR="003A7289" w:rsidRDefault="007C44D1">
            <w:r>
              <w:rPr>
                <w:color w:val="000000"/>
                <w:sz w:val="18"/>
                <w:szCs w:val="18"/>
              </w:rPr>
              <w:t>Financial Proposal — PDF, SEPARATE</w:t>
            </w:r>
          </w:p>
        </w:tc>
        <w:tc>
          <w:tcPr>
            <w:tcW w:w="1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B4771AF" w14:textId="77777777" w:rsidR="003A7289" w:rsidRDefault="003A7289"/>
        </w:tc>
        <w:tc>
          <w:tcPr>
            <w:tcW w:w="1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EE129DB" w14:textId="77777777" w:rsidR="003A7289" w:rsidRDefault="003A7289"/>
        </w:tc>
      </w:tr>
      <w:tr w:rsidR="003A7289" w14:paraId="79FAB9FD"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1436052" w14:textId="77777777" w:rsidR="003A7289" w:rsidRDefault="007C44D1">
            <w:r>
              <w:rPr>
                <w:color w:val="000000"/>
                <w:sz w:val="18"/>
                <w:szCs w:val="18"/>
              </w:rPr>
              <w:t>5</w:t>
            </w:r>
          </w:p>
        </w:tc>
        <w:tc>
          <w:tcPr>
            <w:tcW w:w="61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0D32738" w14:textId="77777777" w:rsidR="003A7289" w:rsidRDefault="007C44D1">
            <w:r>
              <w:rPr>
                <w:color w:val="000000"/>
                <w:sz w:val="18"/>
                <w:szCs w:val="18"/>
              </w:rPr>
              <w:t>Financial Proposal Budget Template (Section 10.2 format) — fully completed including Act. 3</w:t>
            </w:r>
          </w:p>
        </w:tc>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F946BE0" w14:textId="77777777" w:rsidR="003A7289" w:rsidRDefault="003A7289"/>
        </w:tc>
        <w:tc>
          <w:tcPr>
            <w:tcW w:w="1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BFB7D16" w14:textId="77777777" w:rsidR="003A7289" w:rsidRDefault="003A7289"/>
        </w:tc>
      </w:tr>
      <w:tr w:rsidR="003A7289" w14:paraId="65060D9E"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2BE08A3" w14:textId="77777777" w:rsidR="003A7289" w:rsidRDefault="007C44D1">
            <w:r>
              <w:rPr>
                <w:color w:val="000000"/>
                <w:sz w:val="18"/>
                <w:szCs w:val="18"/>
              </w:rPr>
              <w:t>6</w:t>
            </w:r>
          </w:p>
        </w:tc>
        <w:tc>
          <w:tcPr>
            <w:tcW w:w="61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F5E1414" w14:textId="77777777" w:rsidR="003A7289" w:rsidRDefault="007C44D1">
            <w:r>
              <w:rPr>
                <w:color w:val="000000"/>
                <w:sz w:val="18"/>
                <w:szCs w:val="18"/>
              </w:rPr>
              <w:t>Official proof of legal registration of applicant organization</w:t>
            </w:r>
          </w:p>
        </w:tc>
        <w:tc>
          <w:tcPr>
            <w:tcW w:w="1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7352C52" w14:textId="77777777" w:rsidR="003A7289" w:rsidRDefault="003A7289"/>
        </w:tc>
        <w:tc>
          <w:tcPr>
            <w:tcW w:w="1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DF1EC61" w14:textId="77777777" w:rsidR="003A7289" w:rsidRDefault="003A7289"/>
        </w:tc>
      </w:tr>
      <w:tr w:rsidR="003A7289" w14:paraId="315E8552"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4455212" w14:textId="77777777" w:rsidR="003A7289" w:rsidRDefault="007C44D1">
            <w:r>
              <w:rPr>
                <w:color w:val="000000"/>
                <w:sz w:val="18"/>
                <w:szCs w:val="18"/>
              </w:rPr>
              <w:t>7</w:t>
            </w:r>
          </w:p>
        </w:tc>
        <w:tc>
          <w:tcPr>
            <w:tcW w:w="61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26A570D" w14:textId="77777777" w:rsidR="003A7289" w:rsidRDefault="007C44D1">
            <w:r>
              <w:rPr>
                <w:color w:val="000000"/>
                <w:sz w:val="18"/>
                <w:szCs w:val="18"/>
              </w:rPr>
              <w:t>Audited financial accounts (not older than 18 months) or bank solvency letter</w:t>
            </w:r>
          </w:p>
        </w:tc>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49A77C0" w14:textId="77777777" w:rsidR="003A7289" w:rsidRDefault="003A7289"/>
        </w:tc>
        <w:tc>
          <w:tcPr>
            <w:tcW w:w="1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4F0B50D" w14:textId="77777777" w:rsidR="003A7289" w:rsidRDefault="003A7289"/>
        </w:tc>
      </w:tr>
      <w:tr w:rsidR="003A7289" w14:paraId="2DCFC35A"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22D6D37" w14:textId="77777777" w:rsidR="003A7289" w:rsidRDefault="007C44D1">
            <w:r>
              <w:rPr>
                <w:color w:val="000000"/>
                <w:sz w:val="18"/>
                <w:szCs w:val="18"/>
              </w:rPr>
              <w:t>8</w:t>
            </w:r>
          </w:p>
        </w:tc>
        <w:tc>
          <w:tcPr>
            <w:tcW w:w="61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3C382F6" w14:textId="77777777" w:rsidR="003A7289" w:rsidRDefault="007C44D1">
            <w:r>
              <w:rPr>
                <w:color w:val="000000"/>
                <w:sz w:val="18"/>
                <w:szCs w:val="18"/>
              </w:rPr>
              <w:t>Minimum 3 verifiable client references — name, title, current email, direct phone</w:t>
            </w:r>
          </w:p>
        </w:tc>
        <w:tc>
          <w:tcPr>
            <w:tcW w:w="1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E84091C" w14:textId="77777777" w:rsidR="003A7289" w:rsidRDefault="003A7289"/>
        </w:tc>
        <w:tc>
          <w:tcPr>
            <w:tcW w:w="1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A5E46D3" w14:textId="77777777" w:rsidR="003A7289" w:rsidRDefault="003A7289"/>
        </w:tc>
      </w:tr>
      <w:tr w:rsidR="003A7289" w14:paraId="78644CAE"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6861E1A" w14:textId="77777777" w:rsidR="003A7289" w:rsidRDefault="007C44D1">
            <w:r>
              <w:rPr>
                <w:color w:val="000000"/>
                <w:sz w:val="18"/>
                <w:szCs w:val="18"/>
              </w:rPr>
              <w:t>9</w:t>
            </w:r>
          </w:p>
        </w:tc>
        <w:tc>
          <w:tcPr>
            <w:tcW w:w="61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23D8D15" w14:textId="77777777" w:rsidR="003A7289" w:rsidRDefault="007C44D1">
            <w:r>
              <w:rPr>
                <w:color w:val="000000"/>
                <w:sz w:val="18"/>
                <w:szCs w:val="18"/>
              </w:rPr>
              <w:t>Evidence of own field access to all 4 target governorates including Mosul/Ninawa</w:t>
            </w:r>
          </w:p>
        </w:tc>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E5A3CF6" w14:textId="77777777" w:rsidR="003A7289" w:rsidRDefault="003A7289"/>
        </w:tc>
        <w:tc>
          <w:tcPr>
            <w:tcW w:w="1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6E19D81" w14:textId="77777777" w:rsidR="003A7289" w:rsidRDefault="003A7289"/>
        </w:tc>
      </w:tr>
      <w:tr w:rsidR="003A7289" w14:paraId="31D584EE"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ADEA1DA" w14:textId="77777777" w:rsidR="003A7289" w:rsidRDefault="007C44D1">
            <w:r>
              <w:rPr>
                <w:color w:val="000000"/>
                <w:sz w:val="18"/>
                <w:szCs w:val="18"/>
              </w:rPr>
              <w:t>10</w:t>
            </w:r>
          </w:p>
        </w:tc>
        <w:tc>
          <w:tcPr>
            <w:tcW w:w="61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9F3FEBE" w14:textId="77777777" w:rsidR="003A7289" w:rsidRDefault="007C44D1">
            <w:r>
              <w:rPr>
                <w:color w:val="000000"/>
                <w:sz w:val="18"/>
                <w:szCs w:val="18"/>
              </w:rPr>
              <w:t>Evidence of multi-standard OD assessment experience (Criterion D)</w:t>
            </w:r>
          </w:p>
        </w:tc>
        <w:tc>
          <w:tcPr>
            <w:tcW w:w="1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0806AA1" w14:textId="77777777" w:rsidR="003A7289" w:rsidRDefault="003A7289"/>
        </w:tc>
        <w:tc>
          <w:tcPr>
            <w:tcW w:w="1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098797C1" w14:textId="77777777" w:rsidR="003A7289" w:rsidRDefault="003A7289"/>
        </w:tc>
      </w:tr>
      <w:tr w:rsidR="003A7289" w14:paraId="76CD27B3"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75972AE" w14:textId="77777777" w:rsidR="003A7289" w:rsidRDefault="007C44D1">
            <w:r>
              <w:rPr>
                <w:color w:val="000000"/>
                <w:sz w:val="18"/>
                <w:szCs w:val="18"/>
              </w:rPr>
              <w:t>11</w:t>
            </w:r>
          </w:p>
        </w:tc>
        <w:tc>
          <w:tcPr>
            <w:tcW w:w="61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D915D57" w14:textId="77777777" w:rsidR="003A7289" w:rsidRDefault="007C44D1">
            <w:r>
              <w:rPr>
                <w:color w:val="000000"/>
                <w:sz w:val="18"/>
                <w:szCs w:val="18"/>
              </w:rPr>
              <w:t>Evidence of OD document review and gap analysis (Criterion E)</w:t>
            </w:r>
          </w:p>
        </w:tc>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CB6D487" w14:textId="77777777" w:rsidR="003A7289" w:rsidRDefault="003A7289"/>
        </w:tc>
        <w:tc>
          <w:tcPr>
            <w:tcW w:w="1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D043E0D" w14:textId="77777777" w:rsidR="003A7289" w:rsidRDefault="003A7289"/>
        </w:tc>
      </w:tr>
      <w:tr w:rsidR="003A7289" w14:paraId="120E4651"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778F9F6" w14:textId="77777777" w:rsidR="003A7289" w:rsidRDefault="007C44D1">
            <w:r>
              <w:rPr>
                <w:color w:val="000000"/>
                <w:sz w:val="18"/>
                <w:szCs w:val="18"/>
              </w:rPr>
              <w:t>12</w:t>
            </w:r>
          </w:p>
        </w:tc>
        <w:tc>
          <w:tcPr>
            <w:tcW w:w="61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71A16A1" w14:textId="77777777" w:rsidR="003A7289" w:rsidRDefault="007C44D1">
            <w:r>
              <w:rPr>
                <w:color w:val="000000"/>
                <w:sz w:val="18"/>
                <w:szCs w:val="18"/>
              </w:rPr>
              <w:t>Sample OD assessment tool or comparable multi-standard scoring instrument</w:t>
            </w:r>
          </w:p>
        </w:tc>
        <w:tc>
          <w:tcPr>
            <w:tcW w:w="1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7EE2E42B" w14:textId="77777777" w:rsidR="003A7289" w:rsidRDefault="003A7289"/>
        </w:tc>
        <w:tc>
          <w:tcPr>
            <w:tcW w:w="1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615842F9" w14:textId="77777777" w:rsidR="003A7289" w:rsidRDefault="003A7289"/>
        </w:tc>
      </w:tr>
      <w:tr w:rsidR="003A7289" w14:paraId="541E06E3"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8AC4E91" w14:textId="77777777" w:rsidR="003A7289" w:rsidRDefault="007C44D1">
            <w:r>
              <w:rPr>
                <w:color w:val="000000"/>
                <w:sz w:val="18"/>
                <w:szCs w:val="18"/>
              </w:rPr>
              <w:lastRenderedPageBreak/>
              <w:t>13</w:t>
            </w:r>
          </w:p>
        </w:tc>
        <w:tc>
          <w:tcPr>
            <w:tcW w:w="61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54EF2E9" w14:textId="77777777" w:rsidR="003A7289" w:rsidRDefault="007C44D1">
            <w:r>
              <w:rPr>
                <w:color w:val="000000"/>
                <w:sz w:val="18"/>
                <w:szCs w:val="18"/>
              </w:rPr>
              <w:t>Signed availability confirmation from each of the 8 proposed Key Experts</w:t>
            </w:r>
          </w:p>
        </w:tc>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0C98D25" w14:textId="77777777" w:rsidR="003A7289" w:rsidRDefault="003A7289"/>
        </w:tc>
        <w:tc>
          <w:tcPr>
            <w:tcW w:w="1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F387645" w14:textId="77777777" w:rsidR="003A7289" w:rsidRDefault="003A7289"/>
        </w:tc>
      </w:tr>
      <w:tr w:rsidR="003A7289" w14:paraId="17142ACD"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EFB19CB" w14:textId="77777777" w:rsidR="003A7289" w:rsidRDefault="007C44D1">
            <w:r>
              <w:rPr>
                <w:color w:val="000000"/>
                <w:sz w:val="18"/>
                <w:szCs w:val="18"/>
              </w:rPr>
              <w:t>14</w:t>
            </w:r>
          </w:p>
        </w:tc>
        <w:tc>
          <w:tcPr>
            <w:tcW w:w="616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21946BB" w14:textId="77777777" w:rsidR="003A7289" w:rsidRDefault="007C44D1">
            <w:r>
              <w:rPr>
                <w:color w:val="000000"/>
                <w:sz w:val="18"/>
                <w:szCs w:val="18"/>
              </w:rPr>
              <w:t>Mosul/Ninawa Security and Access Plan (or confirmed commitment to include in D1)</w:t>
            </w:r>
          </w:p>
        </w:tc>
        <w:tc>
          <w:tcPr>
            <w:tcW w:w="15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EBB4070" w14:textId="77777777" w:rsidR="003A7289" w:rsidRDefault="003A7289"/>
        </w:tc>
        <w:tc>
          <w:tcPr>
            <w:tcW w:w="1200" w:type="dxa"/>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30A3CD9F" w14:textId="77777777" w:rsidR="003A7289" w:rsidRDefault="003A7289"/>
        </w:tc>
      </w:tr>
      <w:tr w:rsidR="003A7289" w14:paraId="22ADD63A"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BBAAC5F" w14:textId="77777777" w:rsidR="003A7289" w:rsidRDefault="007C44D1">
            <w:r>
              <w:rPr>
                <w:color w:val="000000"/>
                <w:sz w:val="18"/>
                <w:szCs w:val="18"/>
              </w:rPr>
              <w:t>15</w:t>
            </w:r>
          </w:p>
        </w:tc>
        <w:tc>
          <w:tcPr>
            <w:tcW w:w="61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373B7AA" w14:textId="77777777" w:rsidR="003A7289" w:rsidRDefault="007C44D1">
            <w:r>
              <w:rPr>
                <w:color w:val="000000"/>
                <w:sz w:val="18"/>
                <w:szCs w:val="18"/>
              </w:rPr>
              <w:t>Proposal validity confirmed as 90 days from submission deadline (10 June 2026)</w:t>
            </w:r>
          </w:p>
        </w:tc>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959D80A" w14:textId="77777777" w:rsidR="003A7289" w:rsidRDefault="003A7289"/>
        </w:tc>
        <w:tc>
          <w:tcPr>
            <w:tcW w:w="1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16C1C4F6" w14:textId="77777777" w:rsidR="003A7289" w:rsidRDefault="003A7289"/>
        </w:tc>
      </w:tr>
    </w:tbl>
    <w:p w14:paraId="02004624" w14:textId="77777777" w:rsidR="003A7289" w:rsidRDefault="003A7289">
      <w:pPr>
        <w:spacing w:after="80"/>
      </w:pPr>
    </w:p>
    <w:p w14:paraId="5F8F891A" w14:textId="77777777" w:rsidR="003A7289" w:rsidRDefault="007C44D1">
      <w:pPr>
        <w:spacing w:after="80"/>
      </w:pPr>
      <w:r>
        <w:rPr>
          <w:color w:val="000000"/>
        </w:rPr>
        <w:t>I confirm this checklist is accurate and complete, and that the submission meets all requirements of Tender PR_2026_040.</w:t>
      </w:r>
    </w:p>
    <w:p w14:paraId="208B82DE"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408"/>
        <w:gridCol w:w="3952"/>
      </w:tblGrid>
      <w:tr w:rsidR="003A7289" w14:paraId="6C31E19B"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3282FA7" w14:textId="77777777" w:rsidR="003A7289" w:rsidRDefault="007C44D1">
            <w:r>
              <w:rPr>
                <w:color w:val="000000"/>
                <w:sz w:val="18"/>
                <w:szCs w:val="18"/>
              </w:rPr>
              <w:t>Organization Name:</w:t>
            </w:r>
          </w:p>
        </w:tc>
        <w:tc>
          <w:tcPr>
            <w:tcW w:w="0" w:type="auto"/>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7B8EB90" w14:textId="77777777" w:rsidR="003A7289" w:rsidRDefault="007C44D1">
            <w:r>
              <w:rPr>
                <w:color w:val="000000"/>
                <w:sz w:val="18"/>
                <w:szCs w:val="18"/>
              </w:rPr>
              <w:t>Date:</w:t>
            </w:r>
          </w:p>
        </w:tc>
      </w:tr>
      <w:tr w:rsidR="003A7289" w14:paraId="4AF61C96"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50A8DF88" w14:textId="77777777" w:rsidR="003A7289" w:rsidRDefault="003A7289"/>
        </w:tc>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799457B8" w14:textId="77777777" w:rsidR="003A7289" w:rsidRDefault="003A7289"/>
        </w:tc>
      </w:tr>
      <w:tr w:rsidR="003A7289" w14:paraId="00F15660"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EB39250" w14:textId="77777777" w:rsidR="003A7289" w:rsidRDefault="007C44D1">
            <w:r>
              <w:rPr>
                <w:color w:val="000000"/>
                <w:sz w:val="18"/>
                <w:szCs w:val="18"/>
              </w:rPr>
              <w:t>Authorized Representative (Print Name):</w:t>
            </w:r>
          </w:p>
        </w:tc>
        <w:tc>
          <w:tcPr>
            <w:tcW w:w="0" w:type="auto"/>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A00EF84" w14:textId="77777777" w:rsidR="003A7289" w:rsidRDefault="007C44D1">
            <w:r>
              <w:rPr>
                <w:color w:val="000000"/>
                <w:sz w:val="18"/>
                <w:szCs w:val="18"/>
              </w:rPr>
              <w:t>Signature and Official Stamp:</w:t>
            </w:r>
          </w:p>
        </w:tc>
      </w:tr>
      <w:tr w:rsidR="003A7289" w14:paraId="0A6CF4B6"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458B55ED" w14:textId="77777777" w:rsidR="003A7289" w:rsidRDefault="003A7289"/>
        </w:tc>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0D6C2FA8" w14:textId="77777777" w:rsidR="003A7289" w:rsidRDefault="003A7289"/>
        </w:tc>
      </w:tr>
    </w:tbl>
    <w:p w14:paraId="10F491D5" w14:textId="77777777" w:rsidR="003A7289" w:rsidRDefault="003A7289">
      <w:pPr>
        <w:spacing w:after="80"/>
      </w:pPr>
    </w:p>
    <w:p w14:paraId="118B5633" w14:textId="77777777" w:rsidR="003A7289" w:rsidRDefault="007C44D1">
      <w:r>
        <w:br/>
      </w:r>
    </w:p>
    <w:p w14:paraId="29769063" w14:textId="77777777" w:rsidR="003A7289" w:rsidRDefault="007C44D1">
      <w:pPr>
        <w:pStyle w:val="Heading1"/>
        <w:pBdr>
          <w:bottom w:val="single" w:sz="8" w:space="0" w:color="2E75B6"/>
        </w:pBdr>
      </w:pPr>
      <w:r>
        <w:t>ANNEX D. DECLARATION OF HONOUR AND CONFLICT OF INTEREST (PR_2026_040)</w:t>
      </w:r>
    </w:p>
    <w:p w14:paraId="448DDFBC" w14:textId="77777777" w:rsidR="003A7289" w:rsidRDefault="007C44D1">
      <w:pPr>
        <w:spacing w:after="80"/>
      </w:pPr>
      <w:r>
        <w:rPr>
          <w:color w:val="000000"/>
        </w:rPr>
        <w:t>Required from: (1) Applicant Organization (authorized representative)  +  (2) Each of the 8 proposed Key Experts individually.</w:t>
      </w:r>
    </w:p>
    <w:p w14:paraId="11CD0ADD" w14:textId="77777777" w:rsidR="003A7289" w:rsidRDefault="003A7289">
      <w:pPr>
        <w:spacing w:after="80"/>
      </w:pPr>
    </w:p>
    <w:p w14:paraId="0226726B" w14:textId="77777777" w:rsidR="003A7289" w:rsidRDefault="007C44D1">
      <w:pPr>
        <w:spacing w:after="80"/>
      </w:pPr>
      <w:r>
        <w:rPr>
          <w:b/>
          <w:bCs/>
          <w:color w:val="000000"/>
        </w:rPr>
        <w:t>I hereby declare that:</w:t>
      </w:r>
    </w:p>
    <w:p w14:paraId="180013D8" w14:textId="77777777" w:rsidR="003A7289" w:rsidRDefault="007C44D1">
      <w:pPr>
        <w:pStyle w:val="ListParagraph"/>
        <w:numPr>
          <w:ilvl w:val="0"/>
          <w:numId w:val="2"/>
        </w:numPr>
        <w:spacing w:after="60"/>
      </w:pPr>
      <w:r>
        <w:rPr>
          <w:color w:val="000000"/>
        </w:rPr>
        <w:t>The organization / I personally am NOT bankrupt, convicted of fraud or corruption, guilty of professional misconduct, in breach of tax or social security obligations, or subject to a final judgment for irregularities.</w:t>
      </w:r>
    </w:p>
    <w:p w14:paraId="5605F5F3" w14:textId="77777777" w:rsidR="003A7289" w:rsidRDefault="007C44D1">
      <w:pPr>
        <w:pStyle w:val="ListParagraph"/>
        <w:numPr>
          <w:ilvl w:val="0"/>
          <w:numId w:val="2"/>
        </w:numPr>
        <w:spacing w:after="60"/>
      </w:pPr>
      <w:r>
        <w:rPr>
          <w:color w:val="000000"/>
        </w:rPr>
        <w:t>I do NOT have any conflict of interest with Stichting Cordaid.</w:t>
      </w:r>
    </w:p>
    <w:p w14:paraId="3DB949C3" w14:textId="77777777" w:rsidR="003A7289" w:rsidRDefault="007C44D1">
      <w:pPr>
        <w:pStyle w:val="ListParagraph"/>
        <w:numPr>
          <w:ilvl w:val="0"/>
          <w:numId w:val="2"/>
        </w:numPr>
        <w:spacing w:after="60"/>
      </w:pPr>
      <w:r>
        <w:rPr>
          <w:color w:val="000000"/>
        </w:rPr>
        <w:t>I have NOT been employed by or served on the Board of Stichting Cordaid within the last 24 months.</w:t>
      </w:r>
    </w:p>
    <w:p w14:paraId="084F998E" w14:textId="77777777" w:rsidR="003A7289" w:rsidRDefault="007C44D1">
      <w:pPr>
        <w:pStyle w:val="ListParagraph"/>
        <w:numPr>
          <w:ilvl w:val="0"/>
          <w:numId w:val="2"/>
        </w:numPr>
        <w:spacing w:after="60"/>
      </w:pPr>
      <w:r>
        <w:rPr>
          <w:color w:val="000000"/>
        </w:rPr>
        <w:t>I have NOT offered and will NOT offer any advantage to Cordaid staff or evaluation panel members.</w:t>
      </w:r>
    </w:p>
    <w:p w14:paraId="70C29CA6" w14:textId="77777777" w:rsidR="003A7289" w:rsidRDefault="007C44D1">
      <w:pPr>
        <w:pStyle w:val="ListParagraph"/>
        <w:numPr>
          <w:ilvl w:val="0"/>
          <w:numId w:val="2"/>
        </w:numPr>
        <w:spacing w:after="60"/>
      </w:pPr>
      <w:r>
        <w:rPr>
          <w:color w:val="000000"/>
        </w:rPr>
        <w:t>I will immediately notify Cordaid in writing if any conflict of interest arises at any point during evaluation or execution.</w:t>
      </w:r>
    </w:p>
    <w:p w14:paraId="750071C1" w14:textId="77777777" w:rsidR="003A7289" w:rsidRDefault="007C44D1">
      <w:pPr>
        <w:pStyle w:val="ListParagraph"/>
        <w:numPr>
          <w:ilvl w:val="0"/>
          <w:numId w:val="2"/>
        </w:numPr>
        <w:spacing w:after="60"/>
      </w:pPr>
      <w:r>
        <w:rPr>
          <w:color w:val="000000"/>
        </w:rPr>
        <w:t>All information in this proposal is accurate, complete, and not misleading. Misrepresentation constitutes grounds for disqualification and/or contract termination.</w:t>
      </w:r>
    </w:p>
    <w:p w14:paraId="2D18F738" w14:textId="77777777" w:rsidR="003A7289" w:rsidRDefault="007C44D1">
      <w:pPr>
        <w:pStyle w:val="ListParagraph"/>
        <w:numPr>
          <w:ilvl w:val="0"/>
          <w:numId w:val="2"/>
        </w:numPr>
        <w:spacing w:after="60"/>
      </w:pPr>
      <w:r>
        <w:rPr>
          <w:color w:val="000000"/>
        </w:rPr>
        <w:t>The firm has independent access to all four target governorates and does not require Cordaid logistical support.</w:t>
      </w:r>
    </w:p>
    <w:p w14:paraId="31D0EDCB" w14:textId="77777777" w:rsidR="003A7289" w:rsidRDefault="007C44D1">
      <w:pPr>
        <w:pStyle w:val="ListParagraph"/>
        <w:numPr>
          <w:ilvl w:val="0"/>
          <w:numId w:val="2"/>
        </w:numPr>
        <w:spacing w:after="60"/>
      </w:pPr>
      <w:r>
        <w:rPr>
          <w:color w:val="000000"/>
        </w:rPr>
        <w:t>All team members deployed to Mosul/Ninawa will comply with the mandatory security protocol in Section 6 of this RFP.</w:t>
      </w:r>
    </w:p>
    <w:p w14:paraId="373F6568" w14:textId="77777777" w:rsidR="003A7289" w:rsidRDefault="003A7289">
      <w:pPr>
        <w:spacing w:after="80"/>
      </w:pPr>
    </w:p>
    <w:p w14:paraId="16220666" w14:textId="77777777" w:rsidR="003A7289" w:rsidRDefault="007C44D1">
      <w:pPr>
        <w:spacing w:after="80"/>
      </w:pPr>
      <w:r>
        <w:rPr>
          <w:color w:val="000000"/>
        </w:rPr>
        <w:t>If any declaration cannot be made without qualification, explain below:</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1611C6FC"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F5F5F5"/>
            <w:tcMar>
              <w:top w:w="80" w:type="dxa"/>
              <w:left w:w="100" w:type="dxa"/>
              <w:bottom w:w="80" w:type="dxa"/>
              <w:right w:w="100" w:type="dxa"/>
            </w:tcMar>
          </w:tcPr>
          <w:p w14:paraId="325C32B3" w14:textId="77777777" w:rsidR="003A7289" w:rsidRDefault="007C44D1">
            <w:r>
              <w:rPr>
                <w:color w:val="000000"/>
                <w:sz w:val="18"/>
                <w:szCs w:val="18"/>
              </w:rPr>
              <w:t>[Explanation if applicable — leave blank if none]</w:t>
            </w:r>
          </w:p>
        </w:tc>
      </w:tr>
    </w:tbl>
    <w:p w14:paraId="430B6FBD"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22"/>
        <w:gridCol w:w="3217"/>
        <w:gridCol w:w="3821"/>
      </w:tblGrid>
      <w:tr w:rsidR="003A7289" w14:paraId="59DF8070"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1F4E79"/>
            <w:tcMar>
              <w:top w:w="80" w:type="dxa"/>
              <w:left w:w="100" w:type="dxa"/>
              <w:bottom w:w="80" w:type="dxa"/>
              <w:right w:w="100" w:type="dxa"/>
            </w:tcMar>
          </w:tcPr>
          <w:p w14:paraId="28CA765C" w14:textId="77777777" w:rsidR="003A7289" w:rsidRDefault="007C44D1">
            <w:r>
              <w:rPr>
                <w:b/>
                <w:bCs/>
                <w:color w:val="FFFFFF"/>
                <w:sz w:val="18"/>
                <w:szCs w:val="18"/>
              </w:rPr>
              <w:lastRenderedPageBreak/>
              <w:t>FULL NAME</w:t>
            </w:r>
          </w:p>
        </w:tc>
        <w:tc>
          <w:tcPr>
            <w:tcW w:w="0" w:type="auto"/>
            <w:tcBorders>
              <w:top w:val="single" w:sz="4" w:space="0" w:color="CCCCCC"/>
              <w:left w:val="single" w:sz="4" w:space="0" w:color="CCCCCC"/>
              <w:bottom w:val="single" w:sz="4" w:space="0" w:color="CCCCCC"/>
              <w:right w:val="single" w:sz="4" w:space="0" w:color="CCCCCC"/>
            </w:tcBorders>
            <w:shd w:val="clear" w:color="auto" w:fill="1F4E79"/>
            <w:tcMar>
              <w:top w:w="80" w:type="dxa"/>
              <w:left w:w="100" w:type="dxa"/>
              <w:bottom w:w="80" w:type="dxa"/>
              <w:right w:w="100" w:type="dxa"/>
            </w:tcMar>
          </w:tcPr>
          <w:p w14:paraId="7A2B72F2" w14:textId="77777777" w:rsidR="003A7289" w:rsidRDefault="007C44D1">
            <w:r>
              <w:rPr>
                <w:b/>
                <w:bCs/>
                <w:color w:val="FFFFFF"/>
                <w:sz w:val="18"/>
                <w:szCs w:val="18"/>
              </w:rPr>
              <w:t>POSITION / TITLE</w:t>
            </w:r>
          </w:p>
        </w:tc>
        <w:tc>
          <w:tcPr>
            <w:tcW w:w="0" w:type="auto"/>
            <w:tcBorders>
              <w:top w:val="single" w:sz="4" w:space="0" w:color="CCCCCC"/>
              <w:left w:val="single" w:sz="4" w:space="0" w:color="CCCCCC"/>
              <w:bottom w:val="single" w:sz="4" w:space="0" w:color="CCCCCC"/>
              <w:right w:val="single" w:sz="4" w:space="0" w:color="CCCCCC"/>
            </w:tcBorders>
            <w:shd w:val="clear" w:color="auto" w:fill="1F4E79"/>
            <w:tcMar>
              <w:top w:w="80" w:type="dxa"/>
              <w:left w:w="100" w:type="dxa"/>
              <w:bottom w:w="80" w:type="dxa"/>
              <w:right w:w="100" w:type="dxa"/>
            </w:tcMar>
          </w:tcPr>
          <w:p w14:paraId="6FE5B1B6" w14:textId="77777777" w:rsidR="003A7289" w:rsidRDefault="007C44D1">
            <w:r>
              <w:rPr>
                <w:b/>
                <w:bCs/>
                <w:color w:val="FFFFFF"/>
                <w:sz w:val="18"/>
                <w:szCs w:val="18"/>
              </w:rPr>
              <w:t>ORGANISATION</w:t>
            </w:r>
          </w:p>
        </w:tc>
      </w:tr>
      <w:tr w:rsidR="003A7289" w14:paraId="345FA1AD"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E4F2320" w14:textId="77777777" w:rsidR="003A7289" w:rsidRDefault="003A7289"/>
        </w:tc>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D0365AE" w14:textId="77777777" w:rsidR="003A7289" w:rsidRDefault="003A7289"/>
        </w:tc>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3660A325" w14:textId="77777777" w:rsidR="003A7289" w:rsidRDefault="003A7289"/>
        </w:tc>
      </w:tr>
      <w:tr w:rsidR="003A7289" w14:paraId="2480700C"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53CA3E84" w14:textId="77777777" w:rsidR="003A7289" w:rsidRDefault="007C44D1">
            <w:r>
              <w:rPr>
                <w:color w:val="000000"/>
                <w:sz w:val="18"/>
                <w:szCs w:val="18"/>
              </w:rPr>
              <w:t>SIGNATURE</w:t>
            </w:r>
          </w:p>
        </w:tc>
        <w:tc>
          <w:tcPr>
            <w:tcW w:w="0" w:type="auto"/>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10CD3189" w14:textId="77777777" w:rsidR="003A7289" w:rsidRDefault="007C44D1">
            <w:r>
              <w:rPr>
                <w:color w:val="000000"/>
                <w:sz w:val="18"/>
                <w:szCs w:val="18"/>
              </w:rPr>
              <w:t>DATE</w:t>
            </w:r>
          </w:p>
        </w:tc>
        <w:tc>
          <w:tcPr>
            <w:tcW w:w="0" w:type="auto"/>
            <w:tcBorders>
              <w:top w:val="single" w:sz="4" w:space="0" w:color="CCCCCC"/>
              <w:left w:val="single" w:sz="4" w:space="0" w:color="CCCCCC"/>
              <w:bottom w:val="single" w:sz="4" w:space="0" w:color="CCCCCC"/>
              <w:right w:val="single" w:sz="4" w:space="0" w:color="CCCCCC"/>
            </w:tcBorders>
            <w:shd w:val="clear" w:color="auto" w:fill="EBF3FB"/>
            <w:tcMar>
              <w:top w:w="80" w:type="dxa"/>
              <w:left w:w="100" w:type="dxa"/>
              <w:bottom w:w="80" w:type="dxa"/>
              <w:right w:w="100" w:type="dxa"/>
            </w:tcMar>
          </w:tcPr>
          <w:p w14:paraId="2AF2179B" w14:textId="77777777" w:rsidR="003A7289" w:rsidRDefault="007C44D1">
            <w:r>
              <w:rPr>
                <w:color w:val="000000"/>
                <w:sz w:val="18"/>
                <w:szCs w:val="18"/>
              </w:rPr>
              <w:t>STAMP (if applicable)</w:t>
            </w:r>
          </w:p>
        </w:tc>
      </w:tr>
      <w:tr w:rsidR="003A7289" w14:paraId="71344F04" w14:textId="77777777">
        <w:tblPrEx>
          <w:tblCellMar>
            <w:top w:w="0" w:type="dxa"/>
            <w:bottom w:w="0" w:type="dxa"/>
          </w:tblCellMar>
        </w:tblPrEx>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E5754EC" w14:textId="77777777" w:rsidR="003A7289" w:rsidRDefault="003A7289"/>
        </w:tc>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2761D666" w14:textId="77777777" w:rsidR="003A7289" w:rsidRDefault="003A7289"/>
        </w:tc>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00" w:type="dxa"/>
              <w:bottom w:w="80" w:type="dxa"/>
              <w:right w:w="100" w:type="dxa"/>
            </w:tcMar>
          </w:tcPr>
          <w:p w14:paraId="6F6AD9D9" w14:textId="77777777" w:rsidR="003A7289" w:rsidRDefault="003A7289"/>
        </w:tc>
      </w:tr>
    </w:tbl>
    <w:p w14:paraId="7EC84FF3" w14:textId="77777777" w:rsidR="003A7289" w:rsidRDefault="003A7289">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A7289" w14:paraId="2F25D7EB" w14:textId="77777777">
        <w:tblPrEx>
          <w:tblCellMar>
            <w:top w:w="0" w:type="dxa"/>
            <w:bottom w:w="0" w:type="dxa"/>
          </w:tblCellMar>
        </w:tblPrEx>
        <w:tc>
          <w:tcPr>
            <w:tcW w:w="0" w:type="auto"/>
            <w:tcBorders>
              <w:top w:val="single" w:sz="6" w:space="0" w:color="2E75B6"/>
              <w:left w:val="single" w:sz="6" w:space="0" w:color="2E75B6"/>
              <w:bottom w:val="single" w:sz="6" w:space="0" w:color="2E75B6"/>
              <w:right w:val="single" w:sz="6" w:space="0" w:color="2E75B6"/>
            </w:tcBorders>
            <w:shd w:val="clear" w:color="auto" w:fill="DEEAF1"/>
            <w:tcMar>
              <w:top w:w="100" w:type="dxa"/>
              <w:left w:w="140" w:type="dxa"/>
              <w:bottom w:w="100" w:type="dxa"/>
              <w:right w:w="140" w:type="dxa"/>
            </w:tcMar>
          </w:tcPr>
          <w:p w14:paraId="65B01516" w14:textId="77777777" w:rsidR="003A7289" w:rsidRDefault="007C44D1">
            <w:r>
              <w:rPr>
                <w:b/>
                <w:bCs/>
                <w:color w:val="2E75B6"/>
                <w:sz w:val="21"/>
                <w:szCs w:val="21"/>
              </w:rPr>
              <w:t>ℹ</w:t>
            </w:r>
            <w:r>
              <w:rPr>
                <w:b/>
                <w:bCs/>
                <w:color w:val="2E75B6"/>
                <w:sz w:val="21"/>
                <w:szCs w:val="21"/>
              </w:rPr>
              <w:t xml:space="preserve">  </w:t>
            </w:r>
            <w:r>
              <w:rPr>
                <w:color w:val="000000"/>
              </w:rPr>
              <w:t>A separate signed Declaration is required from the applicant organization AND from each of the 8 Key Experts individually. Unsigned declarations are not accepted.</w:t>
            </w:r>
          </w:p>
        </w:tc>
      </w:tr>
    </w:tbl>
    <w:p w14:paraId="59D90D90" w14:textId="77777777" w:rsidR="007C44D1" w:rsidRDefault="007C44D1"/>
    <w:sectPr w:rsidR="007C44D1">
      <w:pgSz w:w="12240" w:h="15840"/>
      <w:pgMar w:top="1080" w:right="1080" w:bottom="1080"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4A41C3"/>
    <w:multiLevelType w:val="hybridMultilevel"/>
    <w:tmpl w:val="34483962"/>
    <w:lvl w:ilvl="0" w:tplc="F5C8B58A">
      <w:start w:val="1"/>
      <w:numFmt w:val="bullet"/>
      <w:lvlText w:val="•"/>
      <w:lvlJc w:val="left"/>
      <w:pPr>
        <w:ind w:left="720" w:hanging="360"/>
      </w:pPr>
    </w:lvl>
    <w:lvl w:ilvl="1" w:tplc="27A449DE">
      <w:start w:val="1"/>
      <w:numFmt w:val="bullet"/>
      <w:lvlText w:val="–"/>
      <w:lvlJc w:val="left"/>
      <w:pPr>
        <w:ind w:left="1080" w:hanging="360"/>
      </w:pPr>
    </w:lvl>
    <w:lvl w:ilvl="2" w:tplc="437685BE">
      <w:numFmt w:val="decimal"/>
      <w:lvlText w:val=""/>
      <w:lvlJc w:val="left"/>
    </w:lvl>
    <w:lvl w:ilvl="3" w:tplc="4CFAA3D8">
      <w:numFmt w:val="decimal"/>
      <w:lvlText w:val=""/>
      <w:lvlJc w:val="left"/>
    </w:lvl>
    <w:lvl w:ilvl="4" w:tplc="14927E98">
      <w:numFmt w:val="decimal"/>
      <w:lvlText w:val=""/>
      <w:lvlJc w:val="left"/>
    </w:lvl>
    <w:lvl w:ilvl="5" w:tplc="05AE6186">
      <w:numFmt w:val="decimal"/>
      <w:lvlText w:val=""/>
      <w:lvlJc w:val="left"/>
    </w:lvl>
    <w:lvl w:ilvl="6" w:tplc="CD54CA06">
      <w:numFmt w:val="decimal"/>
      <w:lvlText w:val=""/>
      <w:lvlJc w:val="left"/>
    </w:lvl>
    <w:lvl w:ilvl="7" w:tplc="D7902D34">
      <w:numFmt w:val="decimal"/>
      <w:lvlText w:val=""/>
      <w:lvlJc w:val="left"/>
    </w:lvl>
    <w:lvl w:ilvl="8" w:tplc="7C6484E0">
      <w:numFmt w:val="decimal"/>
      <w:lvlText w:val=""/>
      <w:lvlJc w:val="left"/>
    </w:lvl>
  </w:abstractNum>
  <w:abstractNum w:abstractNumId="1" w15:restartNumberingAfterBreak="0">
    <w:nsid w:val="537F0085"/>
    <w:multiLevelType w:val="hybridMultilevel"/>
    <w:tmpl w:val="0518E742"/>
    <w:lvl w:ilvl="0" w:tplc="6590A20E">
      <w:start w:val="1"/>
      <w:numFmt w:val="bullet"/>
      <w:lvlText w:val="●"/>
      <w:lvlJc w:val="left"/>
      <w:pPr>
        <w:ind w:left="720" w:hanging="360"/>
      </w:pPr>
    </w:lvl>
    <w:lvl w:ilvl="1" w:tplc="6120A4E0">
      <w:start w:val="1"/>
      <w:numFmt w:val="bullet"/>
      <w:lvlText w:val="○"/>
      <w:lvlJc w:val="left"/>
      <w:pPr>
        <w:ind w:left="1440" w:hanging="360"/>
      </w:pPr>
    </w:lvl>
    <w:lvl w:ilvl="2" w:tplc="D36A0E52">
      <w:start w:val="1"/>
      <w:numFmt w:val="bullet"/>
      <w:lvlText w:val="■"/>
      <w:lvlJc w:val="left"/>
      <w:pPr>
        <w:ind w:left="2160" w:hanging="360"/>
      </w:pPr>
    </w:lvl>
    <w:lvl w:ilvl="3" w:tplc="BB403898">
      <w:start w:val="1"/>
      <w:numFmt w:val="bullet"/>
      <w:lvlText w:val="●"/>
      <w:lvlJc w:val="left"/>
      <w:pPr>
        <w:ind w:left="2880" w:hanging="360"/>
      </w:pPr>
    </w:lvl>
    <w:lvl w:ilvl="4" w:tplc="A0C08834">
      <w:start w:val="1"/>
      <w:numFmt w:val="bullet"/>
      <w:lvlText w:val="○"/>
      <w:lvlJc w:val="left"/>
      <w:pPr>
        <w:ind w:left="3600" w:hanging="360"/>
      </w:pPr>
    </w:lvl>
    <w:lvl w:ilvl="5" w:tplc="CDEA210A">
      <w:start w:val="1"/>
      <w:numFmt w:val="bullet"/>
      <w:lvlText w:val="■"/>
      <w:lvlJc w:val="left"/>
      <w:pPr>
        <w:ind w:left="4320" w:hanging="360"/>
      </w:pPr>
    </w:lvl>
    <w:lvl w:ilvl="6" w:tplc="D1680584">
      <w:start w:val="1"/>
      <w:numFmt w:val="bullet"/>
      <w:lvlText w:val="●"/>
      <w:lvlJc w:val="left"/>
      <w:pPr>
        <w:ind w:left="5040" w:hanging="360"/>
      </w:pPr>
    </w:lvl>
    <w:lvl w:ilvl="7" w:tplc="09148F0A">
      <w:start w:val="1"/>
      <w:numFmt w:val="bullet"/>
      <w:lvlText w:val="●"/>
      <w:lvlJc w:val="left"/>
      <w:pPr>
        <w:ind w:left="5760" w:hanging="360"/>
      </w:pPr>
    </w:lvl>
    <w:lvl w:ilvl="8" w:tplc="F9B43610">
      <w:start w:val="1"/>
      <w:numFmt w:val="bullet"/>
      <w:lvlText w:val="●"/>
      <w:lvlJc w:val="left"/>
      <w:pPr>
        <w:ind w:left="6480" w:hanging="360"/>
      </w:pPr>
    </w:lvl>
  </w:abstractNum>
  <w:num w:numId="1" w16cid:durableId="687220313">
    <w:abstractNumId w:val="1"/>
    <w:lvlOverride w:ilvl="0">
      <w:startOverride w:val="1"/>
    </w:lvlOverride>
  </w:num>
  <w:num w:numId="2" w16cid:durableId="35812116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289"/>
    <w:rsid w:val="00046AB1"/>
    <w:rsid w:val="003A7289"/>
    <w:rsid w:val="00430E52"/>
    <w:rsid w:val="007C44D1"/>
    <w:rsid w:val="009470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30ADD"/>
  <w15:docId w15:val="{4F0EA36D-93F9-4240-9A46-A773053E9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80" w:after="120"/>
      <w:outlineLvl w:val="0"/>
    </w:pPr>
    <w:rPr>
      <w:b/>
      <w:bCs/>
      <w:color w:val="1F4E79"/>
      <w:sz w:val="26"/>
      <w:szCs w:val="26"/>
    </w:rPr>
  </w:style>
  <w:style w:type="paragraph" w:styleId="Heading2">
    <w:name w:val="heading 2"/>
    <w:uiPriority w:val="9"/>
    <w:unhideWhenUsed/>
    <w:qFormat/>
    <w:pPr>
      <w:spacing w:before="180" w:after="80"/>
      <w:outlineLvl w:val="1"/>
    </w:pPr>
    <w:rPr>
      <w:b/>
      <w:bCs/>
      <w:color w:val="2E75B6"/>
      <w:sz w:val="23"/>
      <w:szCs w:val="23"/>
    </w:rPr>
  </w:style>
  <w:style w:type="paragraph" w:styleId="Heading3">
    <w:name w:val="heading 3"/>
    <w:uiPriority w:val="9"/>
    <w:unhideWhenUsed/>
    <w:qFormat/>
    <w:pPr>
      <w:spacing w:before="120" w:after="60"/>
      <w:outlineLvl w:val="2"/>
    </w:pPr>
    <w:rPr>
      <w:b/>
      <w:bCs/>
      <w:color w:val="404040"/>
      <w:sz w:val="21"/>
      <w:szCs w:val="21"/>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750AC699402B448FD285839F83063E" ma:contentTypeVersion="20" ma:contentTypeDescription="Create a new document." ma:contentTypeScope="" ma:versionID="a8331bb07da3beb1f012d2de5eaea189">
  <xsd:schema xmlns:xsd="http://www.w3.org/2001/XMLSchema" xmlns:xs="http://www.w3.org/2001/XMLSchema" xmlns:p="http://schemas.microsoft.com/office/2006/metadata/properties" xmlns:ns2="3f029aed-6a39-4812-ac24-43c96104a0bf" xmlns:ns3="947faeec-61e9-42f6-b664-3d6eaa94b99d" xmlns:ns4="8473e4ab-0e4c-4dc6-ba27-f55250346d98" targetNamespace="http://schemas.microsoft.com/office/2006/metadata/properties" ma:root="true" ma:fieldsID="bf64411661010d2edd823e912610142b" ns2:_="" ns3:_="" ns4:_="">
    <xsd:import namespace="3f029aed-6a39-4812-ac24-43c96104a0bf"/>
    <xsd:import namespace="947faeec-61e9-42f6-b664-3d6eaa94b99d"/>
    <xsd:import namespace="8473e4ab-0e4c-4dc6-ba27-f55250346d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4: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029aed-6a39-4812-ac24-43c96104a0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73c29b1-c9fc-48e1-b499-469d8da7d61f"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7faeec-61e9-42f6-b664-3d6eaa94b99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73e4ab-0e4c-4dc6-ba27-f55250346d98"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bb578cec-2de4-4e42-8ccf-1c59dcc7d699}" ma:internalName="TaxCatchAll" ma:showField="CatchAllData" ma:web="947faeec-61e9-42f6-b664-3d6eaa94b9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473e4ab-0e4c-4dc6-ba27-f55250346d98" xsi:nil="true"/>
    <lcf76f155ced4ddcb4097134ff3c332f xmlns="3f029aed-6a39-4812-ac24-43c96104a0b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293427E-EA3D-44C5-9E80-403A4B5532AC}"/>
</file>

<file path=customXml/itemProps2.xml><?xml version="1.0" encoding="utf-8"?>
<ds:datastoreItem xmlns:ds="http://schemas.openxmlformats.org/officeDocument/2006/customXml" ds:itemID="{B0FA1D0E-732A-485E-AE67-8B93BE997198}"/>
</file>

<file path=customXml/itemProps3.xml><?xml version="1.0" encoding="utf-8"?>
<ds:datastoreItem xmlns:ds="http://schemas.openxmlformats.org/officeDocument/2006/customXml" ds:itemID="{4954EA5B-AEA3-4426-8A91-285BD8DEF0F5}"/>
</file>

<file path=docProps/app.xml><?xml version="1.0" encoding="utf-8"?>
<Properties xmlns="http://schemas.openxmlformats.org/officeDocument/2006/extended-properties" xmlns:vt="http://schemas.openxmlformats.org/officeDocument/2006/docPropsVTypes">
  <Template>Normal</Template>
  <TotalTime>6</TotalTime>
  <Pages>30</Pages>
  <Words>9226</Words>
  <Characters>52592</Characters>
  <Application>Microsoft Office Word</Application>
  <DocSecurity>4</DocSecurity>
  <Lines>438</Lines>
  <Paragraphs>123</Paragraphs>
  <ScaleCrop>false</ScaleCrop>
  <Company/>
  <LinksUpToDate>false</LinksUpToDate>
  <CharactersWithSpaces>61695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Mohammed Ismael</cp:lastModifiedBy>
  <cp:revision>2</cp:revision>
  <dcterms:created xsi:type="dcterms:W3CDTF">2026-05-26T12:39:00Z</dcterms:created>
  <dcterms:modified xsi:type="dcterms:W3CDTF">2026-05-26T12:39:00Z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01ec358-fa87-4620-aa98-db059b95b836_Enabled">
    <vt:lpwstr>true</vt:lpwstr>
  </property>
  <property fmtid="{D5CDD505-2E9C-101B-9397-08002B2CF9AE}" pid="3" name="MSIP_Label_501ec358-fa87-4620-aa98-db059b95b836_SetDate">
    <vt:lpwstr>2026-05-26T12:38:45Z</vt:lpwstr>
  </property>
  <property fmtid="{D5CDD505-2E9C-101B-9397-08002B2CF9AE}" pid="4" name="MSIP_Label_501ec358-fa87-4620-aa98-db059b95b836_Method">
    <vt:lpwstr>Standard</vt:lpwstr>
  </property>
  <property fmtid="{D5CDD505-2E9C-101B-9397-08002B2CF9AE}" pid="5" name="MSIP_Label_501ec358-fa87-4620-aa98-db059b95b836_Name">
    <vt:lpwstr>501ec358-fa87-4620-aa98-db059b95b836</vt:lpwstr>
  </property>
  <property fmtid="{D5CDD505-2E9C-101B-9397-08002B2CF9AE}" pid="6" name="MSIP_Label_501ec358-fa87-4620-aa98-db059b95b836_SiteId">
    <vt:lpwstr>8883c3f7-3467-4eca-bb61-e5aa9ef5ee43</vt:lpwstr>
  </property>
  <property fmtid="{D5CDD505-2E9C-101B-9397-08002B2CF9AE}" pid="7" name="MSIP_Label_501ec358-fa87-4620-aa98-db059b95b836_ActionId">
    <vt:lpwstr>059c8ee4-cd26-4009-ad38-3eb9920960f8</vt:lpwstr>
  </property>
  <property fmtid="{D5CDD505-2E9C-101B-9397-08002B2CF9AE}" pid="8" name="MSIP_Label_501ec358-fa87-4620-aa98-db059b95b836_ContentBits">
    <vt:lpwstr>0</vt:lpwstr>
  </property>
  <property fmtid="{D5CDD505-2E9C-101B-9397-08002B2CF9AE}" pid="9" name="MSIP_Label_501ec358-fa87-4620-aa98-db059b95b836_Tag">
    <vt:lpwstr>10, 3, 0, 1</vt:lpwstr>
  </property>
  <property fmtid="{D5CDD505-2E9C-101B-9397-08002B2CF9AE}" pid="10" name="ContentTypeId">
    <vt:lpwstr>0x0101007B750AC699402B448FD285839F83063E</vt:lpwstr>
  </property>
  <property fmtid="{D5CDD505-2E9C-101B-9397-08002B2CF9AE}" pid="11" name="MediaServiceImageTags">
    <vt:lpwstr/>
  </property>
</Properties>
</file>